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6E63">
      <w:pPr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ЗАГАРСКОГО СЕЛЬСКОГО ПОСЕЛЕНИЯ ЮРЬЯНСКОГО РАЙОНА КИРОВСКОЙ ОБЛАСТИ</w:t>
      </w:r>
    </w:p>
    <w:p w14:paraId="1A27C942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14:paraId="67BCF5C2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CFF1A57">
      <w:pPr>
        <w:ind w:firstLine="567"/>
        <w:jc w:val="center"/>
        <w:rPr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961"/>
        <w:gridCol w:w="1771"/>
      </w:tblGrid>
      <w:tr w14:paraId="5B3D9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6711EC2E">
            <w:pPr>
              <w:ind w:firstLine="567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19.05.2025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CA2839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11E32D4E">
            <w:pPr>
              <w:ind w:firstLine="567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57</w:t>
            </w:r>
          </w:p>
        </w:tc>
      </w:tr>
    </w:tbl>
    <w:p w14:paraId="6FF47EB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с. Загарье</w:t>
      </w:r>
    </w:p>
    <w:p w14:paraId="18EE084E">
      <w:pPr>
        <w:ind w:firstLine="567"/>
        <w:rPr>
          <w:sz w:val="28"/>
          <w:szCs w:val="28"/>
        </w:rPr>
      </w:pPr>
    </w:p>
    <w:p w14:paraId="0911D9A0">
      <w:pPr>
        <w:numPr>
          <w:ilvl w:val="0"/>
          <w:numId w:val="0"/>
        </w:numPr>
        <w:spacing w:after="0" w:line="360" w:lineRule="auto"/>
        <w:rPr>
          <w:sz w:val="28"/>
          <w:szCs w:val="28"/>
          <w:lang w:eastAsia="ru-RU"/>
        </w:rPr>
      </w:pPr>
    </w:p>
    <w:p w14:paraId="25C513A7">
      <w:pPr>
        <w:numPr>
          <w:ilvl w:val="0"/>
          <w:numId w:val="0"/>
        </w:numPr>
        <w:spacing w:after="0" w:line="360" w:lineRule="auto"/>
        <w:rPr>
          <w:sz w:val="28"/>
          <w:szCs w:val="28"/>
          <w:lang w:eastAsia="ru-RU"/>
        </w:rPr>
      </w:pPr>
    </w:p>
    <w:p w14:paraId="7B4C7DA3">
      <w:pPr>
        <w:ind w:left="-142" w:right="-1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Об утверждении Плана по противодействию коррупции в администрации </w:t>
      </w:r>
      <w:r>
        <w:rPr>
          <w:b/>
          <w:bCs/>
          <w:sz w:val="28"/>
          <w:szCs w:val="28"/>
          <w:lang w:val="ru-RU"/>
        </w:rPr>
        <w:t>Загарского</w:t>
      </w:r>
      <w:r>
        <w:rPr>
          <w:rFonts w:hint="default"/>
          <w:b/>
          <w:bCs/>
          <w:sz w:val="28"/>
          <w:szCs w:val="28"/>
          <w:lang w:val="ru-RU"/>
        </w:rPr>
        <w:t xml:space="preserve"> сельского поселения </w:t>
      </w:r>
      <w:r>
        <w:rPr>
          <w:b/>
          <w:bCs/>
          <w:sz w:val="28"/>
          <w:szCs w:val="28"/>
        </w:rPr>
        <w:t>Юрьянского района</w:t>
      </w:r>
      <w:r>
        <w:rPr>
          <w:rFonts w:hint="default"/>
          <w:b/>
          <w:bCs/>
          <w:sz w:val="28"/>
          <w:szCs w:val="28"/>
          <w:lang w:val="ru-RU"/>
        </w:rPr>
        <w:t xml:space="preserve"> Кировской области</w:t>
      </w:r>
    </w:p>
    <w:p w14:paraId="4FA2D272">
      <w:pPr>
        <w:ind w:left="-142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2025-2028 годы</w:t>
      </w:r>
    </w:p>
    <w:p w14:paraId="23C5FAB0">
      <w:pPr>
        <w:ind w:left="-142" w:right="-1"/>
        <w:jc w:val="center"/>
        <w:rPr>
          <w:b/>
          <w:bCs/>
          <w:szCs w:val="28"/>
        </w:rPr>
      </w:pPr>
    </w:p>
    <w:p w14:paraId="0555FC8A">
      <w:pPr>
        <w:pStyle w:val="8"/>
        <w:spacing w:line="440" w:lineRule="exact"/>
        <w:ind w:firstLine="709"/>
        <w:jc w:val="both"/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"consultantplus://offline/ref=9A15BC705B83B425D706AC5B5FA3CC94DFC9FF32AFEE45BD642FD4DEDCA308F69EB2A32C0E869AD860E3E6700D04146EAB6C18066FE9F12006B875AB69c7F" </w:instrText>
      </w:r>
      <w:r>
        <w:fldChar w:fldCharType="separate"/>
      </w:r>
      <w:r>
        <w:rPr>
          <w:rStyle w:val="4"/>
          <w:rFonts w:ascii="Times New Roman" w:hAnsi="Times New Roman" w:cs="Times New Roman" w:eastAsiaTheme="minorHAnsi"/>
          <w:color w:val="000000"/>
          <w:sz w:val="28"/>
          <w:szCs w:val="28"/>
          <w:u w:val="none"/>
          <w:lang w:eastAsia="en-US"/>
        </w:rPr>
        <w:t>статьи 8</w:t>
      </w:r>
      <w:r>
        <w:rPr>
          <w:rStyle w:val="4"/>
          <w:rFonts w:ascii="Times New Roman" w:hAnsi="Times New Roman" w:cs="Times New Roman" w:eastAsiaTheme="minorHAnsi"/>
          <w:color w:val="000000"/>
          <w:sz w:val="28"/>
          <w:szCs w:val="28"/>
          <w:u w:val="none"/>
          <w:lang w:eastAsia="en-US"/>
        </w:rPr>
        <w:fldChar w:fldCharType="end"/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br w:type="textWrapping"/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№ 365-ЗО «О противодействии коррупции в Кировской области» администрация Юрьянского района ПОСТАНОВЛЯЕТ:</w:t>
      </w:r>
    </w:p>
    <w:p w14:paraId="0C949EDF">
      <w:pPr>
        <w:pStyle w:val="8"/>
        <w:spacing w:line="440" w:lineRule="exact"/>
        <w:ind w:firstLine="709"/>
        <w:jc w:val="both"/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1. Утвердить </w:t>
      </w:r>
      <w:r>
        <w:fldChar w:fldCharType="begin"/>
      </w:r>
      <w:r>
        <w:instrText xml:space="preserve"> HYPERLINK "file:///X:\\сЕТЕВАЯ\\210\\2025\\апрель\\23.04.2025\\210-п\\постановление%20Правительства%20области%20210-П%20от%2022.04.2025.docx" \l "P43" </w:instrText>
      </w:r>
      <w:r>
        <w:fldChar w:fldCharType="separate"/>
      </w:r>
      <w:r>
        <w:rPr>
          <w:rStyle w:val="4"/>
          <w:rFonts w:ascii="Times New Roman" w:hAnsi="Times New Roman" w:cs="Times New Roman" w:eastAsiaTheme="minorHAnsi"/>
          <w:color w:val="000000"/>
          <w:sz w:val="28"/>
          <w:szCs w:val="28"/>
          <w:u w:val="none"/>
          <w:lang w:eastAsia="en-US"/>
        </w:rPr>
        <w:t>План</w:t>
      </w:r>
      <w:r>
        <w:rPr>
          <w:rStyle w:val="4"/>
          <w:rFonts w:ascii="Times New Roman" w:hAnsi="Times New Roman" w:cs="Times New Roman" w:eastAsiaTheme="minorHAnsi"/>
          <w:color w:val="000000"/>
          <w:sz w:val="28"/>
          <w:szCs w:val="28"/>
          <w:u w:val="none"/>
          <w:lang w:eastAsia="en-US"/>
        </w:rPr>
        <w:fldChar w:fldCharType="end"/>
      </w:r>
      <w:r>
        <w:t xml:space="preserve">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по противодействию коррупции в администрации</w:t>
      </w:r>
      <w:r>
        <w:rPr>
          <w:rFonts w:hint="default" w:cs="Times New Roman"/>
          <w:color w:val="000000"/>
          <w:sz w:val="28"/>
          <w:szCs w:val="28"/>
          <w:lang w:val="ru-RU" w:eastAsia="en-US"/>
        </w:rPr>
        <w:t xml:space="preserve"> Загарского сельского поселения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 Юрьянского района</w:t>
      </w:r>
      <w:r>
        <w:rPr>
          <w:rFonts w:hint="default" w:cs="Times New Roman"/>
          <w:color w:val="000000"/>
          <w:sz w:val="28"/>
          <w:szCs w:val="28"/>
          <w:lang w:val="ru-RU" w:eastAsia="en-US"/>
        </w:rPr>
        <w:t xml:space="preserve"> Кировской области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на 2025 – 2028 годы (далее – План) согласно приложению.</w:t>
      </w:r>
    </w:p>
    <w:p w14:paraId="260C0190">
      <w:pPr>
        <w:pStyle w:val="8"/>
        <w:spacing w:line="440" w:lineRule="exact"/>
        <w:ind w:firstLine="709"/>
        <w:jc w:val="both"/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2. Признать утратившими силу распоряжения администрации Юрьянского района Кировской области:</w:t>
      </w:r>
    </w:p>
    <w:p w14:paraId="76F20020">
      <w:pPr>
        <w:widowControl w:val="0"/>
        <w:suppressAutoHyphens/>
        <w:spacing w:after="480" w:line="240" w:lineRule="auto"/>
        <w:ind w:firstLine="708" w:firstLineChars="0"/>
        <w:jc w:val="both"/>
        <w:rPr>
          <w:rFonts w:hint="default" w:ascii="Times New Roman" w:hAnsi="Times New Roman" w:cs="Times New Roman" w:eastAsiaTheme="minorHAnsi"/>
          <w:b w:val="0"/>
          <w:bCs w:val="0"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2.1. </w:t>
      </w:r>
      <w:r>
        <w:rPr>
          <w:rFonts w:cs="Times New Roman"/>
          <w:color w:val="000000"/>
          <w:sz w:val="28"/>
          <w:szCs w:val="28"/>
          <w:lang w:val="ru-RU" w:eastAsia="en-US"/>
        </w:rPr>
        <w:t>от</w:t>
      </w:r>
      <w:r>
        <w:rPr>
          <w:rFonts w:hint="default" w:cs="Times New Roman"/>
          <w:color w:val="000000"/>
          <w:sz w:val="28"/>
          <w:szCs w:val="28"/>
          <w:lang w:val="ru-RU" w:eastAsia="en-US"/>
        </w:rPr>
        <w:t xml:space="preserve"> 05.10.2021 №56 «</w:t>
      </w:r>
      <w:r>
        <w:rPr>
          <w:rFonts w:eastAsia="Arial Unicode MS"/>
          <w:b w:val="0"/>
          <w:bCs w:val="0"/>
          <w:kern w:val="1"/>
          <w:sz w:val="28"/>
          <w:szCs w:val="28"/>
          <w:lang w:eastAsia="ar-SA"/>
        </w:rPr>
        <w:t xml:space="preserve">Об утверждении Плана комплексных мероприятий </w:t>
      </w:r>
      <w:r>
        <w:rPr>
          <w:rFonts w:eastAsia="Arial Unicode MS"/>
          <w:b w:val="0"/>
          <w:bCs w:val="0"/>
          <w:kern w:val="1"/>
          <w:sz w:val="28"/>
          <w:szCs w:val="34"/>
          <w:lang w:eastAsia="ar-SA"/>
        </w:rPr>
        <w:t>по противодействию коррупции на территории Загарского сельского поселения Юрьянского района Кировской области на 2021-2024 годы</w:t>
      </w:r>
      <w:r>
        <w:rPr>
          <w:rFonts w:hint="default" w:eastAsia="Arial Unicode MS"/>
          <w:b w:val="0"/>
          <w:bCs w:val="0"/>
          <w:kern w:val="1"/>
          <w:sz w:val="28"/>
          <w:szCs w:val="34"/>
          <w:lang w:val="ru-RU" w:eastAsia="ar-SA"/>
        </w:rPr>
        <w:t>»</w:t>
      </w:r>
    </w:p>
    <w:p w14:paraId="67CD763C">
      <w:pPr>
        <w:pStyle w:val="8"/>
        <w:spacing w:line="240" w:lineRule="auto"/>
        <w:ind w:firstLine="709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2.2.</w:t>
      </w:r>
      <w:r>
        <w:rPr>
          <w:rFonts w:hint="default" w:cs="Times New Roman"/>
          <w:color w:val="000000"/>
          <w:sz w:val="28"/>
          <w:szCs w:val="28"/>
          <w:lang w:val="ru-RU" w:eastAsia="en-US"/>
        </w:rPr>
        <w:t xml:space="preserve"> от 02.08.2023 №64 «</w:t>
      </w: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от </w:t>
      </w:r>
      <w:r>
        <w:rPr>
          <w:rFonts w:hint="default"/>
          <w:b w:val="0"/>
          <w:bCs/>
          <w:sz w:val="28"/>
          <w:szCs w:val="28"/>
          <w:lang w:val="ru-RU"/>
        </w:rPr>
        <w:t>05.10.2021</w:t>
      </w:r>
      <w:r>
        <w:rPr>
          <w:b w:val="0"/>
          <w:bCs/>
          <w:sz w:val="28"/>
          <w:szCs w:val="28"/>
        </w:rPr>
        <w:t xml:space="preserve"> № </w:t>
      </w:r>
      <w:r>
        <w:rPr>
          <w:rFonts w:hint="default"/>
          <w:b w:val="0"/>
          <w:bCs/>
          <w:sz w:val="28"/>
          <w:szCs w:val="28"/>
          <w:lang w:val="ru-RU"/>
        </w:rPr>
        <w:t>56</w:t>
      </w:r>
      <w:r>
        <w:rPr>
          <w:b w:val="0"/>
          <w:bCs/>
          <w:sz w:val="28"/>
          <w:szCs w:val="28"/>
        </w:rPr>
        <w:t xml:space="preserve"> «Об утверждении </w:t>
      </w:r>
      <w:r>
        <w:rPr>
          <w:b w:val="0"/>
          <w:bCs/>
          <w:sz w:val="28"/>
          <w:szCs w:val="28"/>
          <w:lang w:val="ru-RU"/>
        </w:rPr>
        <w:t>Плана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комплексных мероприятий по противодействию коррупции на территории Загарского сельского поселения Юрьянского района Кировской области на 2021-2024 годы»</w:t>
      </w:r>
    </w:p>
    <w:p w14:paraId="51BB9C27">
      <w:pPr>
        <w:ind w:firstLine="567"/>
        <w:jc w:val="both"/>
        <w:rPr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  <w:lang w:val="ru-RU"/>
        </w:rPr>
        <w:t>2.3. от 06.12.2023 №89 «</w:t>
      </w:r>
      <w:r>
        <w:rPr>
          <w:b w:val="0"/>
          <w:bCs/>
          <w:sz w:val="28"/>
          <w:szCs w:val="28"/>
        </w:rPr>
        <w:t>О внесении изменений в постановление администрации от 05.10.2021 № 56 «Об утверждении Плана комплексных мероприятий по противодействию коррупции на территории Загарского сельского поселения Юрьянского района Кировской области на 2021-2024 годы»</w:t>
      </w:r>
    </w:p>
    <w:p w14:paraId="6F03C487">
      <w:pPr>
        <w:pStyle w:val="8"/>
        <w:spacing w:line="240" w:lineRule="auto"/>
        <w:ind w:firstLine="709"/>
        <w:jc w:val="both"/>
        <w:rPr>
          <w:rFonts w:hint="default"/>
          <w:b w:val="0"/>
          <w:bCs/>
          <w:sz w:val="28"/>
          <w:szCs w:val="28"/>
          <w:lang w:val="ru-RU" w:eastAsia="en-US"/>
        </w:rPr>
      </w:pPr>
    </w:p>
    <w:p w14:paraId="14B8C14E">
      <w:pPr>
        <w:pStyle w:val="8"/>
        <w:spacing w:line="440" w:lineRule="exact"/>
        <w:ind w:firstLine="709"/>
        <w:jc w:val="both"/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3. Настоящее постановление вступает в силу с момента подписания и распространяется на правоотношения, возникшие с 01.01.2025 года.</w:t>
      </w:r>
    </w:p>
    <w:p w14:paraId="23F09589">
      <w:pPr>
        <w:pStyle w:val="8"/>
        <w:spacing w:line="440" w:lineRule="exact"/>
        <w:ind w:firstLine="709"/>
        <w:jc w:val="both"/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</w:pPr>
    </w:p>
    <w:p w14:paraId="2277CAE2">
      <w:pPr>
        <w:jc w:val="center"/>
        <w:rPr>
          <w:sz w:val="28"/>
          <w:szCs w:val="28"/>
        </w:rPr>
      </w:pPr>
    </w:p>
    <w:p w14:paraId="03D5E9EE">
      <w:pPr>
        <w:ind w:firstLine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.о.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Загарского сельского поселения                    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.В. Лучникова</w:t>
      </w:r>
    </w:p>
    <w:p w14:paraId="3AA43F3F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40B2C2D">
      <w:pPr>
        <w:rPr>
          <w:sz w:val="28"/>
          <w:szCs w:val="28"/>
        </w:rPr>
      </w:pPr>
    </w:p>
    <w:p w14:paraId="0B43E0A8">
      <w:pPr>
        <w:ind w:firstLine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.о.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Загарского сельского поселения                    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.В. Лучникова</w:t>
      </w:r>
    </w:p>
    <w:p w14:paraId="1E2829E2">
      <w:pPr>
        <w:ind w:firstLine="0"/>
        <w:rPr>
          <w:rFonts w:hint="default"/>
          <w:sz w:val="28"/>
          <w:szCs w:val="28"/>
          <w:lang w:val="ru-RU"/>
        </w:rPr>
        <w:sectPr>
          <w:pgSz w:w="11906" w:h="16838"/>
          <w:pgMar w:top="1134" w:right="991" w:bottom="1134" w:left="1276" w:header="709" w:footer="709" w:gutter="0"/>
          <w:cols w:space="708" w:num="1"/>
          <w:docGrid w:linePitch="360" w:charSpace="0"/>
        </w:sectPr>
      </w:pPr>
      <w:r>
        <w:rPr>
          <w:sz w:val="28"/>
          <w:szCs w:val="28"/>
        </w:rPr>
        <w:t xml:space="preserve">                                                         </w:t>
      </w:r>
    </w:p>
    <w:p w14:paraId="710664E0">
      <w:pPr>
        <w:tabs>
          <w:tab w:val="left" w:pos="9356"/>
        </w:tabs>
      </w:pPr>
    </w:p>
    <w:p w14:paraId="0B9FE289"/>
    <w:p w14:paraId="478CF5E2"/>
    <w:tbl>
      <w:tblPr>
        <w:tblStyle w:val="3"/>
        <w:tblW w:w="14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79"/>
        <w:gridCol w:w="5397"/>
      </w:tblGrid>
      <w:tr w14:paraId="05DCE4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79" w:type="dxa"/>
            <w:shd w:val="clear" w:color="auto" w:fill="auto"/>
          </w:tcPr>
          <w:p w14:paraId="3E7975F6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14:paraId="11DEB75F">
            <w:pPr>
              <w:pStyle w:val="9"/>
              <w:snapToGrid w:val="0"/>
              <w:spacing w:after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3DBCE958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0AFE4CD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1F5773D7">
            <w:pPr>
              <w:pStyle w:val="9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</w:tbl>
    <w:p w14:paraId="6D086312">
      <w:pPr>
        <w:rPr>
          <w:lang w:val="ru-RU"/>
        </w:rPr>
      </w:pPr>
    </w:p>
    <w:p w14:paraId="16CFFFB5">
      <w:pPr>
        <w:rPr>
          <w:sz w:val="24"/>
          <w:szCs w:val="29"/>
          <w:lang w:val="ru-RU"/>
        </w:rPr>
      </w:pPr>
    </w:p>
    <w:p w14:paraId="38C4ECBA">
      <w:pPr>
        <w:ind w:left="0" w:firstLine="0"/>
        <w:jc w:val="center"/>
        <w:rPr>
          <w:sz w:val="28"/>
          <w:szCs w:val="34"/>
          <w:lang w:val="ru-RU"/>
        </w:rPr>
      </w:pPr>
      <w:r>
        <w:rPr>
          <w:sz w:val="28"/>
          <w:szCs w:val="34"/>
          <w:lang w:val="ru-RU"/>
        </w:rPr>
        <w:t xml:space="preserve"> План мероприятий по противодействию коррупции на территории Загарского сельского поселения                                    на 202</w:t>
      </w:r>
      <w:r>
        <w:rPr>
          <w:rFonts w:hint="default"/>
          <w:sz w:val="28"/>
          <w:szCs w:val="34"/>
          <w:lang w:val="ru-RU"/>
        </w:rPr>
        <w:t>5</w:t>
      </w:r>
      <w:r>
        <w:rPr>
          <w:sz w:val="28"/>
          <w:szCs w:val="34"/>
          <w:lang w:val="ru-RU"/>
        </w:rPr>
        <w:t>-202</w:t>
      </w:r>
      <w:r>
        <w:rPr>
          <w:rFonts w:hint="default"/>
          <w:sz w:val="28"/>
          <w:szCs w:val="34"/>
          <w:lang w:val="ru-RU"/>
        </w:rPr>
        <w:t>8</w:t>
      </w:r>
      <w:r>
        <w:rPr>
          <w:sz w:val="28"/>
          <w:szCs w:val="34"/>
          <w:lang w:val="ru-RU"/>
        </w:rPr>
        <w:t xml:space="preserve"> годы</w:t>
      </w:r>
    </w:p>
    <w:p w14:paraId="01A36B63">
      <w:pPr>
        <w:pStyle w:val="10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14541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9"/>
        <w:gridCol w:w="3736"/>
        <w:gridCol w:w="2338"/>
        <w:gridCol w:w="2005"/>
        <w:gridCol w:w="2647"/>
        <w:gridCol w:w="3226"/>
      </w:tblGrid>
      <w:tr w14:paraId="5F92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80F45F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C71D15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56DA60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79ED7E1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1355AE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78D42C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индикатор,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C62CA9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14:paraId="1111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53FCE909">
            <w:pPr>
              <w:pStyle w:val="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325811CF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1125795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64DEB5B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457C046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2DF4AAC3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96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E5E2693">
            <w:pPr>
              <w:pStyle w:val="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0F808C83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087D585F">
            <w:pPr>
              <w:pStyle w:val="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.В. Новиков 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лава сельского поселения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14:paraId="14B7F6E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7C0B15E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21B7B9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 </w:t>
            </w:r>
            <w:r>
              <w:rPr>
                <w:sz w:val="24"/>
                <w:szCs w:val="24"/>
                <w:lang w:val="ru-RU"/>
              </w:rPr>
              <w:t>утвержденного плана (программы) по противодействию коррупции</w:t>
            </w:r>
          </w:p>
        </w:tc>
      </w:tr>
      <w:tr w14:paraId="235C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02DD1C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14:paraId="3E087AF9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54DD4EA3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.В. Новиков 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лава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06A093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09CC06A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BC415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работы по профилактике коррупционных и иных правонарушений в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</w:p>
        </w:tc>
      </w:tr>
      <w:tr w14:paraId="4950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7ADF29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14:paraId="791DADE8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содержания нормативных правовых и иных актов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 xml:space="preserve">администрации Загарского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47687696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08FF84E5">
            <w:pPr>
              <w:pStyle w:val="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8FF522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778665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5BB7D4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14:paraId="5BFE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127F31A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14:paraId="445BF184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78C60710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01C8ACF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D478EC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183BF47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0A6EEC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61A0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справок об оценке состояния антикоррупционной работы, проводимой в муниципальных учреждениях Кировской области;</w:t>
            </w:r>
          </w:p>
          <w:p w14:paraId="2541E3E5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14:paraId="6E3D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993ADA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14:paraId="0B6DFF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эффективности деятельности по профилактике коррупционных и иных правонарушений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0E9AFC0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558C36C1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ABED6C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574AD23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CCE87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в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заполненной формы </w:t>
            </w:r>
            <w:r>
              <w:fldChar w:fldCharType="begin"/>
            </w:r>
            <w:r>
              <w:instrText xml:space="preserve"> HYPERLINK "https://login.consultant.ru/link/?req=doc&amp;base=RLAW240&amp;n=220668&amp;dst=100035" </w:instrText>
            </w:r>
            <w:r>
              <w:fldChar w:fldCharType="separate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критериев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14:paraId="1820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9AE12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8E0E33B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1C9CAD8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B570F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110326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F31CE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4AA3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DDABD9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160EEC9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5F013B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20AB736A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A8F760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C3D4FA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E17F4B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14:paraId="60DD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AFCC19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E5FB318">
            <w:pPr>
              <w:pStyle w:val="8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r>
              <w:fldChar w:fldCharType="begin"/>
            </w:r>
            <w:r>
              <w:instrText xml:space="preserve"> HYPERLINK "consultantplus://offline/ref=9A15BC705B83B425D706B25649CF909DDDC5A93DA6EA49EA3F7AD28983F30EA3CCF2FD754FC689D968FDE4770760cEF"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9658420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720C2788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DF7FFB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6B93B89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4305C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14:paraId="213E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236E40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91D1F32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9424F39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38C6D8CC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D8102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39795C4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3359B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</w:t>
            </w:r>
            <w:r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14:paraId="746A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70A37B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18358A9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39AFAEF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29FCD78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B7E193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проверки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EE45D5B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0BC39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sz w:val="24"/>
                <w:szCs w:val="24"/>
                <w:lang w:val="ru-RU"/>
              </w:rPr>
              <w:t xml:space="preserve">должностей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14:paraId="1D75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829082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11AACC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коррупционных рисков, возникающих при реализации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возложенных на него полномочий, в том числе при реализации национальных проектов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BC1A14D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2908C4BD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9BD14D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FFF38C8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1F09BE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 результатах проведения оценки коррупционных рисков, возникающих при реализации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возложенных на него полномочий, в том числе при реализации национальных проектов;</w:t>
            </w:r>
          </w:p>
          <w:p w14:paraId="46A1E3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в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14:paraId="6E1C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FFCCA8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14:paraId="015F1EFA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758599BF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0CA9FFEB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986413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15F6FA30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856DB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14:paraId="52DE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A50D3D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14:paraId="21B1DC35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4CE11D9C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480550AB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944D2C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3773BE29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33CA23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открытости и доступности информации о деятельности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14:paraId="4079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62" w:hRule="atLeast"/>
        </w:trPr>
        <w:tc>
          <w:tcPr>
            <w:tcW w:w="589" w:type="dxa"/>
            <w:tcMar>
              <w:top w:w="0" w:type="dxa"/>
            </w:tcMar>
          </w:tcPr>
          <w:p w14:paraId="4B2E793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14:paraId="029B405E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14:paraId="35B97D2A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51BA2C76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4D1419F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06DE213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1538A41A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5A5ED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об итогах декларационной кампании;</w:t>
            </w:r>
          </w:p>
          <w:p w14:paraId="13CFD1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677D1D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1D20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360D75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14:paraId="537E3F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4332DA12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140CEB5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839AA1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6361FD75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DE8F5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3306A1D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3C54EB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14:paraId="5171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736" w:hRule="atLeast"/>
        </w:trPr>
        <w:tc>
          <w:tcPr>
            <w:tcW w:w="589" w:type="dxa"/>
            <w:tcMar>
              <w:top w:w="0" w:type="dxa"/>
            </w:tcMar>
          </w:tcPr>
          <w:p w14:paraId="3BDA3A3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14:paraId="79EFEF02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5BB709BD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30C51AD4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77D225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29BF558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6E277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эффективной 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14:paraId="1AB0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974D11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14:paraId="581E14A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20C2EBE0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16C10C07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9E96CB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14:paraId="151ED91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525A0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>
              <w:rPr>
                <w:sz w:val="24"/>
                <w:szCs w:val="24"/>
                <w:lang w:val="ru-RU"/>
              </w:rPr>
              <w:t>Федерального закона от 25.12.2008 № 273-ФЗ «О противодействии коррупции»;</w:t>
            </w:r>
          </w:p>
          <w:p w14:paraId="43B79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14:paraId="2FC8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E92F29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14:paraId="1B91E67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48AC71AF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50701E7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094BA15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28931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B763E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14:paraId="47CD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53D7B44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14:paraId="0774F86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20AE3EDD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2276ABFC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AC370E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101FC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CF886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14:paraId="3B3D45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14:paraId="02D6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82758D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14:paraId="3D1AED7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14:paraId="02B532F7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3512011B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9AF871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C52639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14:paraId="15D86A0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14:paraId="3574794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14:paraId="12E57FB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E37A8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1D60C94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14:paraId="339C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18D4C4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61496ED5">
            <w:pPr>
              <w:pStyle w:val="8"/>
              <w:ind w:left="7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15AE6E0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993354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5CA1897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81942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794E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3A4C9C6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34EDC1C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14:paraId="06E41A06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5C91E0D3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7C5238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CB937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AF9F9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справки об организации участия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4041A84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14:paraId="4891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70" w:hRule="atLeast"/>
        </w:trPr>
        <w:tc>
          <w:tcPr>
            <w:tcW w:w="589" w:type="dxa"/>
            <w:tcMar>
              <w:top w:w="0" w:type="dxa"/>
            </w:tcMar>
          </w:tcPr>
          <w:p w14:paraId="56267B4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1EB4A348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7924DC51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2A15E934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6A9ACE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B54F71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3425A6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3F8CA0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14:paraId="5130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5AC33E0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78A6C35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6B4957C1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3C00FE1B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6A4C10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февраля, </w:t>
            </w:r>
          </w:p>
          <w:p w14:paraId="15EEFB7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4CAEFC4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06D166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о </w:t>
            </w:r>
            <w:r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14:paraId="3939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328BFE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7949B0B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14:paraId="2CEC84D7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29A25575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CC74C6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51C6BA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4CD24A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6818DBE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справки об участии </w:t>
            </w:r>
            <w:r>
              <w:rPr>
                <w:sz w:val="24"/>
                <w:szCs w:val="24"/>
                <w:lang w:val="ru-RU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14:paraId="44BC568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14:paraId="6998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40C8A0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2E25AC3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78F45FC9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3C425BA1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73F6BBE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70D4F6F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8D43FC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14:paraId="4322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5CAD6BA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4210B435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97F9BB9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58F831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3302D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4D93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C4B2F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14:paraId="2CCA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1" w:hRule="atLeast"/>
        </w:trPr>
        <w:tc>
          <w:tcPr>
            <w:tcW w:w="589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3D9C040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3BD5A96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51B7ADF1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120D41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3BE92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14:paraId="28DDCA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55856F4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1CEE58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14:paraId="2960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139098C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7D6DB19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05FE2CD9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174195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45D35D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 – 2028 годов</w:t>
            </w:r>
          </w:p>
        </w:tc>
        <w:tc>
          <w:tcPr>
            <w:tcW w:w="2647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0AA8FA1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5A4536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14:paraId="06B8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0C0C3DA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7BAE1F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(9 декабря) (тестирование </w:t>
            </w:r>
            <w:r>
              <w:rPr>
                <w:sz w:val="24"/>
                <w:szCs w:val="24"/>
                <w:lang w:val="ru-RU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69A420C4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72D37316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32E7DCD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  <w:tc>
          <w:tcPr>
            <w:tcW w:w="2647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14BB2B84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(9 декабря), – 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237530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проявлениям</w:t>
            </w:r>
          </w:p>
        </w:tc>
      </w:tr>
      <w:tr w14:paraId="6C3F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A955C5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507B961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C2A272B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F65A5A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B43469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49667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4C58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4B0FA2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4B8577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>, при осуществлении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3C13253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79567B51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04B23F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5DA8F8A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D648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14:paraId="0422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8992BB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241DF44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5EC58D0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37EFB50C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901167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5236EA2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1B838AF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14:paraId="584C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42A459F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7755AFC7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4726876A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68513FE5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37160E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закупок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3E795E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заключенных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DDF01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14:paraId="6284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40E7FEE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14:paraId="70918027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Кировской области проверок соблюдения требований </w:t>
            </w:r>
            <w:r>
              <w:fldChar w:fldCharType="begin"/>
            </w:r>
            <w:r>
              <w:instrText xml:space="preserve"> HYPERLINK "consultantplus://offline/ref=9A15BC705B83B425D706B25649CF909DDCCAA43FADE849EA3F7AD28983F30EA3DEF2A5714DC9C38824B6EB7501114037F13B150666cAF"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743BCFD4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445C88CF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04589B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 года в соответствии с планами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муниципальными учреждениями, иными организациями Кировской области требований </w:t>
            </w:r>
            <w:r>
              <w:fldChar w:fldCharType="begin"/>
            </w:r>
            <w:r>
              <w:instrText xml:space="preserve"> HYPERLINK "consultantplus://offline/ref=9A15BC705B83B425D706B25649CF909DDCCAA43FADE849EA3F7AD28983F30EA3DEF2A5714DC9C38824B6EB7501114037F13B150666cAF"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14:paraId="3F4B976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12C6B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справок о результатах проверок </w:t>
            </w:r>
            <w:r>
              <w:rPr>
                <w:sz w:val="24"/>
                <w:szCs w:val="24"/>
                <w:lang w:val="ru-RU"/>
              </w:rPr>
              <w:t xml:space="preserve">соблюдения муниципальными учреждениями, иными организациями Кировской области требований </w:t>
            </w:r>
            <w:r>
              <w:fldChar w:fldCharType="begin"/>
            </w:r>
            <w:r>
              <w:instrText xml:space="preserve"> HYPERLINK "consultantplus://offline/ref=9A15BC705B83B425D706B25649CF909DDCCAA43FADE849EA3F7AD28983F30EA3DEF2A5714DC9C38824B6EB7501114037F13B150666cAF" </w:instrText>
            </w:r>
            <w:r>
              <w:fldChar w:fldCharType="separate"/>
            </w:r>
            <w:r>
              <w:rPr>
                <w:sz w:val="24"/>
                <w:szCs w:val="24"/>
                <w:lang w:val="ru-RU"/>
              </w:rPr>
              <w:t>статьи 13.3</w:t>
            </w:r>
            <w:r>
              <w:rPr>
                <w:sz w:val="24"/>
                <w:szCs w:val="24"/>
                <w:lang w:val="ru-RU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Федерального закона от 25.12.2008 № 273-ФЗ «О противодействии коррупции»</w:t>
            </w:r>
          </w:p>
        </w:tc>
      </w:tr>
      <w:tr w14:paraId="719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42823DB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14:paraId="585BFBF8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14D758E3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76078EDC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A5C9BF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987CF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sz w:val="24"/>
                <w:szCs w:val="24"/>
                <w:lang w:val="ru-RU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7FDDA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14:paraId="111F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4E28B2B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14:paraId="73B53BE5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04ABFF3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4E159876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A2DE28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830F6C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9BB88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14:paraId="200D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9FC61B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14:paraId="3853F0CB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626BD072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1C6A9743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090BF3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B0A72A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23786F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утвержденных реестров (карт) </w:t>
            </w:r>
            <w:r>
              <w:rPr>
                <w:sz w:val="24"/>
                <w:szCs w:val="24"/>
                <w:lang w:val="ru-RU"/>
              </w:rPr>
              <w:t>коррупционных рисков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планов (реестров) мер</w:t>
            </w:r>
          </w:p>
        </w:tc>
      </w:tr>
      <w:tr w14:paraId="5480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5F106B7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14:paraId="7B09E1D9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4308F46A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234DCF15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60B593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132118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CD6504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6349B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доклада о результатах реализации плана (реестра) мер</w:t>
            </w:r>
          </w:p>
        </w:tc>
      </w:tr>
      <w:tr w14:paraId="4975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2CCC78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C071739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2894E1F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8CA243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E8F587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5B343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5C73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167D60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000616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</w:p>
          <w:p w14:paraId="7128B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6831D12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3D896705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B3AB23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E8E50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sz w:val="24"/>
                <w:szCs w:val="24"/>
                <w:lang w:val="ru-RU"/>
              </w:rPr>
              <w:t xml:space="preserve">поступивших в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25D21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>
              <w:rPr>
                <w:sz w:val="24"/>
                <w:szCs w:val="24"/>
                <w:lang w:val="ru-RU"/>
              </w:rPr>
              <w:t>,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</w:tr>
      <w:tr w14:paraId="4E74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6BFFE3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E41A074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6852943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4827B46C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6B450C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AE49EF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информационных материалов по вопросам антикоррупционной деятельности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E25C8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в СМИ информационных материалов по вопросам антикоррупционной деятельности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</w:p>
        </w:tc>
      </w:tr>
      <w:tr w14:paraId="1421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F556C4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9A968A4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F7C898B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06A6F1E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0E317F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0F8EE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76E44C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контроля за выполнением мероприятий, предусмотренных планом </w:t>
            </w:r>
            <w:r>
              <w:rPr>
                <w:sz w:val="24"/>
                <w:szCs w:val="24"/>
                <w:lang w:val="ru-RU"/>
              </w:rPr>
              <w:t xml:space="preserve">(программой)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коррупции; обеспечение открытости обсуждения мер по противодействию коррупции, принимаемых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</w:p>
        </w:tc>
      </w:tr>
      <w:tr w14:paraId="25F8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52" w:hRule="atLeast"/>
        </w:trPr>
        <w:tc>
          <w:tcPr>
            <w:tcW w:w="589" w:type="dxa"/>
            <w:tcMar>
              <w:top w:w="0" w:type="dxa"/>
            </w:tcMar>
          </w:tcPr>
          <w:p w14:paraId="7DC2BBC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14:paraId="34A2CF9E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37E766E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4E79DB71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D31127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1ECC153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DD011F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деятельности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</w:p>
        </w:tc>
      </w:tr>
      <w:tr w14:paraId="62AB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12CA893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14:paraId="422B9F1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фактах коррупции в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14:paraId="58958A3C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741DF13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0FFCE0F2">
            <w:pPr>
              <w:pStyle w:val="8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14:paraId="1FF8020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1D972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14:paraId="248F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59ABFE4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5EF5326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противодействию коррупции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DFF4F9C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76996CF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7BF0CBF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C8690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1C45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6347937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726E30E3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596B379F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5A4327BA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534B53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31945FA">
            <w:pPr>
              <w:pStyle w:val="8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62B7D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доступности предоставления гражданам муниципальных услуг, прозрачности деятельности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поселения;</w:t>
            </w:r>
          </w:p>
          <w:p w14:paraId="3772960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населения к деятельности администрации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Загарского сельского поселения</w:t>
            </w:r>
          </w:p>
        </w:tc>
      </w:tr>
      <w:tr w14:paraId="22AB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7A3094A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14:paraId="1352D692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103B12DB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7C5D0EAB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726DED4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14:paraId="55213C02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828B80A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14:paraId="6D88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153C5CC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14:paraId="0793ABB8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471BDBBC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0DA835D4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521FA2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A9ABE5F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A3D12F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снижение коррупционных рисков при реализации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/>
              </w:rPr>
              <w:t>администрации Загарского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14:paraId="00F8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9E5FE9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75B2D42A">
            <w:pPr>
              <w:pStyle w:val="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6F84D58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.В. Лучникова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 w:eastAsia="ru-RU"/>
              </w:rPr>
              <w:t>ам. главы администрации</w:t>
            </w:r>
          </w:p>
          <w:p w14:paraId="582586CE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9C887E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12D4C934">
            <w:pPr>
              <w:pStyle w:val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9703E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14:paraId="39C216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6A396F02">
      <w:bookmarkStart w:id="0" w:name="_GoBack"/>
      <w:bookmarkEnd w:id="0"/>
      <w:r>
        <w:rPr>
          <w:lang w:val="ru-RU"/>
        </w:rPr>
        <w:t>___________</w:t>
      </w:r>
    </w:p>
    <w:p w14:paraId="78E03246"/>
    <w:p w14:paraId="3ABCEA53"/>
    <w:p w14:paraId="04F31187"/>
    <w:p w14:paraId="6832ACC2"/>
    <w:p w14:paraId="47AA55F2"/>
    <w:p w14:paraId="4AA9C7D0"/>
    <w:p w14:paraId="3EE2F05D"/>
    <w:p w14:paraId="321A9AC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BF"/>
    <w:rsid w:val="004E3091"/>
    <w:rsid w:val="00811A2A"/>
    <w:rsid w:val="009C0B99"/>
    <w:rsid w:val="00AF35BF"/>
    <w:rsid w:val="00D35808"/>
    <w:rsid w:val="00D7096F"/>
    <w:rsid w:val="00EA6B2D"/>
    <w:rsid w:val="03A2231E"/>
    <w:rsid w:val="191974FA"/>
    <w:rsid w:val="2A200C41"/>
    <w:rsid w:val="32AF286B"/>
    <w:rsid w:val="394C52CB"/>
    <w:rsid w:val="68686A06"/>
    <w:rsid w:val="7573311E"/>
    <w:rsid w:val="7E7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Сетка таблицы1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customStyle="1" w:styleId="9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hAnsi="Arial" w:eastAsia="Arial Unicode MS" w:cs="Arial"/>
      <w:color w:val="auto"/>
      <w:kern w:val="1"/>
      <w:sz w:val="20"/>
      <w:szCs w:val="24"/>
      <w:lang w:val="ru-RU" w:eastAsia="ar-SA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37</Pages>
  <Words>2173</Words>
  <Characters>12389</Characters>
  <Lines>103</Lines>
  <Paragraphs>29</Paragraphs>
  <TotalTime>0</TotalTime>
  <ScaleCrop>false</ScaleCrop>
  <LinksUpToDate>false</LinksUpToDate>
  <CharactersWithSpaces>14533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2021-10-05T12:06:00Z</dcterms:created>
  <dc:creator>user</dc:creator>
  <cp:lastModifiedBy>Администрация</cp:lastModifiedBy>
  <cp:lastPrinted>2023-08-09T11:33:00Z</cp:lastPrinted>
  <dcterms:modified xsi:type="dcterms:W3CDTF">2025-05-20T08:45:03Z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AB5E5822CD714B4F8BC19BF00D1E13E4</vt:lpwstr>
  </property>
</Properties>
</file>