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841" w:rsidRDefault="00286841" w:rsidP="00286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r w:rsidR="004D3FF6">
        <w:rPr>
          <w:b/>
          <w:sz w:val="28"/>
          <w:szCs w:val="28"/>
        </w:rPr>
        <w:t>ЗАГАРСКОГО</w:t>
      </w:r>
      <w:r>
        <w:rPr>
          <w:b/>
          <w:sz w:val="28"/>
          <w:szCs w:val="28"/>
        </w:rPr>
        <w:t xml:space="preserve"> СЕЛЬСКОГО ПОСЕЛЕНИЯ</w:t>
      </w:r>
    </w:p>
    <w:p w:rsidR="00286841" w:rsidRDefault="004D3FF6" w:rsidP="002868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</w:t>
      </w:r>
      <w:r w:rsidR="00286841">
        <w:rPr>
          <w:b/>
          <w:sz w:val="28"/>
          <w:szCs w:val="28"/>
        </w:rPr>
        <w:t xml:space="preserve"> ОБЛАСТИ</w:t>
      </w:r>
    </w:p>
    <w:p w:rsidR="00286841" w:rsidRDefault="00286841" w:rsidP="00286841">
      <w:pPr>
        <w:jc w:val="center"/>
        <w:rPr>
          <w:b/>
          <w:sz w:val="28"/>
          <w:szCs w:val="28"/>
        </w:rPr>
      </w:pPr>
    </w:p>
    <w:p w:rsidR="00286841" w:rsidRDefault="00286841" w:rsidP="002868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86841" w:rsidRDefault="00286841" w:rsidP="004619E9">
      <w:pPr>
        <w:tabs>
          <w:tab w:val="left" w:pos="7875"/>
        </w:tabs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1771"/>
      </w:tblGrid>
      <w:tr w:rsidR="004D3FF6" w:rsidRPr="001347EB" w:rsidTr="006F396E">
        <w:tc>
          <w:tcPr>
            <w:tcW w:w="209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4D3FF6" w:rsidRPr="001347EB" w:rsidRDefault="004277D7" w:rsidP="006F3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03.03.2021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3FF6" w:rsidRPr="001347EB" w:rsidRDefault="004D3FF6" w:rsidP="006F396E">
            <w:pPr>
              <w:jc w:val="right"/>
              <w:rPr>
                <w:sz w:val="28"/>
                <w:szCs w:val="28"/>
              </w:rPr>
            </w:pPr>
            <w:r w:rsidRPr="001347EB">
              <w:rPr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4D3FF6" w:rsidRPr="001347EB" w:rsidRDefault="004277D7" w:rsidP="006F3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44/2</w:t>
            </w:r>
          </w:p>
        </w:tc>
      </w:tr>
    </w:tbl>
    <w:p w:rsidR="004D3FF6" w:rsidRPr="001347EB" w:rsidRDefault="004D3FF6" w:rsidP="004D3FF6">
      <w:pPr>
        <w:spacing w:after="360" w:line="360" w:lineRule="auto"/>
        <w:jc w:val="center"/>
        <w:rPr>
          <w:sz w:val="28"/>
          <w:szCs w:val="28"/>
        </w:rPr>
      </w:pPr>
      <w:r w:rsidRPr="001347EB">
        <w:rPr>
          <w:sz w:val="28"/>
          <w:szCs w:val="28"/>
        </w:rPr>
        <w:t>с. Загарье</w:t>
      </w:r>
    </w:p>
    <w:p w:rsidR="004D3FF6" w:rsidRDefault="00286841" w:rsidP="00AC3EC9">
      <w:pPr>
        <w:jc w:val="center"/>
        <w:rPr>
          <w:b/>
          <w:sz w:val="28"/>
          <w:szCs w:val="28"/>
        </w:rPr>
      </w:pPr>
      <w:r w:rsidRPr="008D00D4">
        <w:rPr>
          <w:b/>
          <w:bCs/>
          <w:sz w:val="28"/>
          <w:szCs w:val="28"/>
        </w:rPr>
        <w:t xml:space="preserve">О внесении изменений в решение Думы </w:t>
      </w:r>
      <w:r w:rsidR="004D3FF6">
        <w:rPr>
          <w:b/>
          <w:sz w:val="28"/>
          <w:szCs w:val="28"/>
        </w:rPr>
        <w:t>Загарског</w:t>
      </w:r>
      <w:r w:rsidRPr="008D00D4">
        <w:rPr>
          <w:b/>
          <w:sz w:val="28"/>
          <w:szCs w:val="28"/>
        </w:rPr>
        <w:t>о сельского поселения</w:t>
      </w:r>
      <w:r w:rsidR="008D00D4">
        <w:rPr>
          <w:b/>
          <w:sz w:val="28"/>
          <w:szCs w:val="28"/>
        </w:rPr>
        <w:t xml:space="preserve"> </w:t>
      </w:r>
      <w:r w:rsidR="004D3FF6">
        <w:rPr>
          <w:b/>
          <w:sz w:val="28"/>
          <w:szCs w:val="28"/>
        </w:rPr>
        <w:t>от 27.11.2009 № 3</w:t>
      </w:r>
      <w:r w:rsidR="00D34787">
        <w:rPr>
          <w:b/>
          <w:sz w:val="28"/>
          <w:szCs w:val="28"/>
        </w:rPr>
        <w:t>/</w:t>
      </w:r>
      <w:r w:rsidR="004D3FF6">
        <w:rPr>
          <w:b/>
          <w:sz w:val="28"/>
          <w:szCs w:val="28"/>
        </w:rPr>
        <w:t>5</w:t>
      </w:r>
      <w:r w:rsidRPr="008D00D4">
        <w:rPr>
          <w:b/>
          <w:sz w:val="28"/>
          <w:szCs w:val="28"/>
        </w:rPr>
        <w:t xml:space="preserve"> </w:t>
      </w:r>
      <w:r w:rsidR="004D3FF6">
        <w:rPr>
          <w:b/>
          <w:sz w:val="28"/>
          <w:szCs w:val="28"/>
        </w:rPr>
        <w:t>«</w:t>
      </w:r>
      <w:r w:rsidR="004D3FF6" w:rsidRPr="004D3FF6">
        <w:rPr>
          <w:b/>
          <w:sz w:val="28"/>
          <w:szCs w:val="28"/>
        </w:rPr>
        <w:t>Об утверждении Положения о собраниях и конференциях гражда</w:t>
      </w:r>
      <w:r w:rsidR="004D3FF6">
        <w:rPr>
          <w:b/>
          <w:sz w:val="28"/>
          <w:szCs w:val="28"/>
        </w:rPr>
        <w:t>н в муниципальном образовании</w:t>
      </w:r>
    </w:p>
    <w:p w:rsidR="00286841" w:rsidRPr="00AC3EC9" w:rsidRDefault="004D3FF6" w:rsidP="00AC3EC9">
      <w:pPr>
        <w:jc w:val="center"/>
        <w:rPr>
          <w:b/>
          <w:sz w:val="28"/>
          <w:szCs w:val="28"/>
        </w:rPr>
      </w:pPr>
      <w:r w:rsidRPr="004D3FF6">
        <w:rPr>
          <w:b/>
          <w:sz w:val="28"/>
          <w:szCs w:val="28"/>
        </w:rPr>
        <w:t>Загарское сельское поселение</w:t>
      </w:r>
      <w:r>
        <w:rPr>
          <w:b/>
          <w:sz w:val="28"/>
          <w:szCs w:val="28"/>
        </w:rPr>
        <w:t>»</w:t>
      </w:r>
    </w:p>
    <w:p w:rsidR="00F75B5C" w:rsidRDefault="00F75B5C" w:rsidP="008D00D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86841" w:rsidRPr="0011300A" w:rsidRDefault="00FF7065" w:rsidP="004D3FF6">
      <w:pPr>
        <w:tabs>
          <w:tab w:val="left" w:pos="3580"/>
        </w:tabs>
        <w:spacing w:line="360" w:lineRule="auto"/>
        <w:ind w:firstLine="567"/>
        <w:jc w:val="both"/>
        <w:rPr>
          <w:sz w:val="28"/>
          <w:szCs w:val="28"/>
        </w:rPr>
      </w:pPr>
      <w:r w:rsidRPr="00FF7065">
        <w:rPr>
          <w:sz w:val="28"/>
          <w:szCs w:val="28"/>
        </w:rPr>
        <w:t xml:space="preserve">В соответствии с Федеральным законом </w:t>
      </w:r>
      <w:r w:rsidR="008D00D4">
        <w:rPr>
          <w:sz w:val="28"/>
          <w:szCs w:val="28"/>
        </w:rPr>
        <w:t>от 20 июля 2020 года № 236-ФЗ «</w:t>
      </w:r>
      <w:r w:rsidRPr="00FF7065">
        <w:rPr>
          <w:sz w:val="28"/>
          <w:szCs w:val="28"/>
        </w:rPr>
        <w:t>О внесении изменений в Федеральный закон «Об общих принципах организации местного самоуправления в Российской Федерации»,</w:t>
      </w:r>
      <w:r w:rsidR="008D00D4">
        <w:rPr>
          <w:sz w:val="28"/>
          <w:szCs w:val="28"/>
        </w:rPr>
        <w:t xml:space="preserve"> </w:t>
      </w:r>
      <w:r w:rsidR="00286841" w:rsidRPr="0011300A">
        <w:rPr>
          <w:sz w:val="28"/>
          <w:szCs w:val="28"/>
        </w:rPr>
        <w:t xml:space="preserve">Дума </w:t>
      </w:r>
      <w:r w:rsidR="004D3FF6">
        <w:rPr>
          <w:sz w:val="28"/>
          <w:szCs w:val="28"/>
        </w:rPr>
        <w:t>Загарског</w:t>
      </w:r>
      <w:r w:rsidR="00286841" w:rsidRPr="0011300A">
        <w:rPr>
          <w:sz w:val="28"/>
          <w:szCs w:val="28"/>
        </w:rPr>
        <w:t>о сельского поселения РЕШИЛА:</w:t>
      </w:r>
    </w:p>
    <w:p w:rsidR="00286841" w:rsidRPr="0011300A" w:rsidRDefault="00A06A50" w:rsidP="004D3FF6">
      <w:pPr>
        <w:tabs>
          <w:tab w:val="left" w:pos="358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4D3FF6">
        <w:rPr>
          <w:sz w:val="28"/>
          <w:szCs w:val="28"/>
        </w:rPr>
        <w:t xml:space="preserve">изменения </w:t>
      </w:r>
      <w:r w:rsidR="004D3FF6" w:rsidRPr="0011300A">
        <w:rPr>
          <w:sz w:val="28"/>
          <w:szCs w:val="28"/>
        </w:rPr>
        <w:t>в</w:t>
      </w:r>
      <w:r>
        <w:rPr>
          <w:sz w:val="28"/>
          <w:szCs w:val="28"/>
        </w:rPr>
        <w:t xml:space="preserve"> Положение «</w:t>
      </w:r>
      <w:r w:rsidRPr="0011300A">
        <w:rPr>
          <w:sz w:val="28"/>
          <w:szCs w:val="28"/>
        </w:rPr>
        <w:t>Об утверждении Положения о собраниях и конференциях гражда</w:t>
      </w:r>
      <w:r w:rsidR="004D3FF6">
        <w:rPr>
          <w:sz w:val="28"/>
          <w:szCs w:val="28"/>
        </w:rPr>
        <w:t>н в муниципальном образовании Загарское</w:t>
      </w:r>
      <w:r w:rsidRPr="0011300A">
        <w:rPr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(</w:t>
      </w:r>
      <w:r w:rsidRPr="0011300A">
        <w:rPr>
          <w:sz w:val="28"/>
          <w:szCs w:val="28"/>
        </w:rPr>
        <w:t xml:space="preserve">далее - Положение): </w:t>
      </w:r>
      <w:r>
        <w:rPr>
          <w:sz w:val="28"/>
          <w:szCs w:val="28"/>
        </w:rPr>
        <w:t>утвержденное</w:t>
      </w:r>
      <w:r w:rsidR="00286841" w:rsidRPr="0011300A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>м</w:t>
      </w:r>
      <w:r w:rsidR="00286841" w:rsidRPr="0011300A">
        <w:rPr>
          <w:sz w:val="28"/>
          <w:szCs w:val="28"/>
        </w:rPr>
        <w:t xml:space="preserve"> Думы</w:t>
      </w:r>
      <w:r w:rsidR="00DF75A2">
        <w:rPr>
          <w:sz w:val="28"/>
          <w:szCs w:val="28"/>
        </w:rPr>
        <w:t xml:space="preserve"> </w:t>
      </w:r>
      <w:r w:rsidR="004D3FF6">
        <w:rPr>
          <w:sz w:val="28"/>
          <w:szCs w:val="28"/>
        </w:rPr>
        <w:t xml:space="preserve">Загарского сельского </w:t>
      </w:r>
      <w:r w:rsidR="00DF75A2">
        <w:rPr>
          <w:sz w:val="28"/>
          <w:szCs w:val="28"/>
        </w:rPr>
        <w:t xml:space="preserve">поселения от </w:t>
      </w:r>
      <w:r w:rsidR="004D3FF6">
        <w:rPr>
          <w:sz w:val="28"/>
          <w:szCs w:val="28"/>
        </w:rPr>
        <w:t>27.11.2009 № 3/5</w:t>
      </w:r>
      <w:r w:rsidR="00DF75A2">
        <w:rPr>
          <w:sz w:val="28"/>
          <w:szCs w:val="28"/>
        </w:rPr>
        <w:t xml:space="preserve"> (</w:t>
      </w:r>
      <w:r w:rsidR="004D3FF6">
        <w:rPr>
          <w:sz w:val="28"/>
          <w:szCs w:val="28"/>
        </w:rPr>
        <w:t xml:space="preserve">с изменениями </w:t>
      </w:r>
      <w:r w:rsidR="00CB655E">
        <w:rPr>
          <w:sz w:val="28"/>
          <w:szCs w:val="28"/>
        </w:rPr>
        <w:t xml:space="preserve">от </w:t>
      </w:r>
      <w:r w:rsidR="00CB29DB">
        <w:rPr>
          <w:sz w:val="28"/>
          <w:szCs w:val="28"/>
        </w:rPr>
        <w:t>22.10.2010 № 12/9, от 20.07.2018 № 13/5</w:t>
      </w:r>
      <w:r w:rsidR="00DF75A2">
        <w:rPr>
          <w:sz w:val="28"/>
          <w:szCs w:val="28"/>
        </w:rPr>
        <w:t>) следующие изменения:</w:t>
      </w:r>
    </w:p>
    <w:p w:rsidR="00286841" w:rsidRPr="0011300A" w:rsidRDefault="001B0ED2" w:rsidP="004D3FF6">
      <w:pPr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1300A">
        <w:rPr>
          <w:sz w:val="28"/>
          <w:szCs w:val="28"/>
        </w:rPr>
        <w:t>Р</w:t>
      </w:r>
      <w:r w:rsidR="005F4F5A" w:rsidRPr="0011300A">
        <w:rPr>
          <w:sz w:val="28"/>
          <w:szCs w:val="28"/>
        </w:rPr>
        <w:t>аздел</w:t>
      </w:r>
      <w:r w:rsidR="00286841" w:rsidRPr="0011300A">
        <w:rPr>
          <w:sz w:val="28"/>
          <w:szCs w:val="28"/>
        </w:rPr>
        <w:t xml:space="preserve"> 3 </w:t>
      </w:r>
      <w:r w:rsidRPr="0011300A">
        <w:rPr>
          <w:sz w:val="28"/>
          <w:szCs w:val="28"/>
        </w:rPr>
        <w:t>дополнить</w:t>
      </w:r>
      <w:r w:rsidR="005F4F5A" w:rsidRPr="0011300A">
        <w:rPr>
          <w:sz w:val="28"/>
          <w:szCs w:val="28"/>
        </w:rPr>
        <w:t xml:space="preserve"> пункт</w:t>
      </w:r>
      <w:r w:rsidRPr="0011300A">
        <w:rPr>
          <w:sz w:val="28"/>
          <w:szCs w:val="28"/>
        </w:rPr>
        <w:t>ом</w:t>
      </w:r>
      <w:r w:rsidR="00FE79AE">
        <w:rPr>
          <w:sz w:val="28"/>
          <w:szCs w:val="28"/>
        </w:rPr>
        <w:t xml:space="preserve"> 3.7</w:t>
      </w:r>
      <w:r w:rsidR="005F4F5A" w:rsidRPr="0011300A">
        <w:rPr>
          <w:sz w:val="28"/>
          <w:szCs w:val="28"/>
        </w:rPr>
        <w:t xml:space="preserve"> </w:t>
      </w:r>
      <w:r w:rsidRPr="0011300A">
        <w:rPr>
          <w:sz w:val="28"/>
          <w:szCs w:val="28"/>
        </w:rPr>
        <w:t>следующего содержания</w:t>
      </w:r>
      <w:r w:rsidR="00286841" w:rsidRPr="0011300A">
        <w:rPr>
          <w:sz w:val="28"/>
          <w:szCs w:val="28"/>
        </w:rPr>
        <w:t>:</w:t>
      </w:r>
    </w:p>
    <w:p w:rsidR="00286841" w:rsidRPr="0011300A" w:rsidRDefault="00FE79AE" w:rsidP="004D3FF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«3.7</w:t>
      </w:r>
      <w:r w:rsidR="00286841" w:rsidRPr="0011300A">
        <w:rPr>
          <w:sz w:val="28"/>
          <w:szCs w:val="28"/>
        </w:rPr>
        <w:t xml:space="preserve"> Собрание граждан </w:t>
      </w:r>
      <w:r w:rsidR="0022520F" w:rsidRPr="0011300A">
        <w:rPr>
          <w:sz w:val="28"/>
          <w:szCs w:val="28"/>
        </w:rPr>
        <w:t>могут проводиться</w:t>
      </w:r>
      <w:r w:rsidR="00137C32" w:rsidRPr="0011300A">
        <w:rPr>
          <w:sz w:val="28"/>
          <w:szCs w:val="28"/>
        </w:rPr>
        <w:t xml:space="preserve"> для обсуждения вопросов внесения инициативных проектов и их рассмотрения; в собрании граждан по вопросам внесения инициативных проектов и их рассмотрения вправе принимать участие</w:t>
      </w:r>
      <w:r w:rsidR="00A31EA3" w:rsidRPr="0011300A">
        <w:rPr>
          <w:sz w:val="28"/>
          <w:szCs w:val="28"/>
        </w:rPr>
        <w:t xml:space="preserve"> жители</w:t>
      </w:r>
      <w:r w:rsidR="00286841" w:rsidRPr="0011300A">
        <w:rPr>
          <w:sz w:val="28"/>
          <w:szCs w:val="28"/>
        </w:rPr>
        <w:t xml:space="preserve"> соответствующей территории, достигших шес</w:t>
      </w:r>
      <w:r w:rsidR="001B0ED2" w:rsidRPr="0011300A">
        <w:rPr>
          <w:sz w:val="28"/>
          <w:szCs w:val="28"/>
        </w:rPr>
        <w:t>тнадцатилетнего возраста</w:t>
      </w:r>
      <w:r w:rsidR="00286841" w:rsidRPr="0011300A">
        <w:rPr>
          <w:sz w:val="28"/>
          <w:szCs w:val="28"/>
        </w:rPr>
        <w:t>.»</w:t>
      </w:r>
    </w:p>
    <w:p w:rsidR="00A51BA2" w:rsidRPr="0011300A" w:rsidRDefault="00FE79AE" w:rsidP="004D3FF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="00A51BA2" w:rsidRPr="0011300A">
        <w:rPr>
          <w:sz w:val="28"/>
          <w:szCs w:val="28"/>
        </w:rPr>
        <w:t xml:space="preserve">обнародовать </w:t>
      </w:r>
      <w:r>
        <w:rPr>
          <w:sz w:val="28"/>
          <w:szCs w:val="28"/>
        </w:rPr>
        <w:t>в информационном бюллетене</w:t>
      </w:r>
      <w:r w:rsidR="00A51BA2" w:rsidRPr="0011300A">
        <w:rPr>
          <w:sz w:val="28"/>
          <w:szCs w:val="28"/>
        </w:rPr>
        <w:t>.</w:t>
      </w:r>
    </w:p>
    <w:p w:rsidR="004716FB" w:rsidRDefault="004716FB" w:rsidP="004D3FF6">
      <w:pPr>
        <w:spacing w:line="360" w:lineRule="auto"/>
        <w:ind w:firstLine="567"/>
        <w:jc w:val="both"/>
      </w:pPr>
      <w:r w:rsidRPr="0011300A">
        <w:rPr>
          <w:sz w:val="28"/>
          <w:szCs w:val="28"/>
        </w:rPr>
        <w:t>3.</w:t>
      </w:r>
      <w:r w:rsidR="00A51BA2" w:rsidRPr="0011300A">
        <w:rPr>
          <w:sz w:val="28"/>
          <w:szCs w:val="28"/>
        </w:rPr>
        <w:t>Настоящее решение вступает в сил</w:t>
      </w:r>
      <w:r w:rsidRPr="0011300A">
        <w:rPr>
          <w:sz w:val="28"/>
          <w:szCs w:val="28"/>
        </w:rPr>
        <w:t xml:space="preserve">у в соответствии с действующим </w:t>
      </w:r>
      <w:r w:rsidR="00A51BA2" w:rsidRPr="0011300A">
        <w:rPr>
          <w:sz w:val="28"/>
          <w:szCs w:val="28"/>
        </w:rPr>
        <w:t>законодательством</w:t>
      </w:r>
      <w:r w:rsidR="00A51BA2">
        <w:t>.</w:t>
      </w:r>
    </w:p>
    <w:p w:rsidR="00FE79AE" w:rsidRDefault="00FE79AE" w:rsidP="004D3FF6">
      <w:pPr>
        <w:spacing w:line="360" w:lineRule="auto"/>
        <w:ind w:firstLine="567"/>
        <w:jc w:val="both"/>
      </w:pPr>
    </w:p>
    <w:p w:rsidR="00A51BA2" w:rsidRPr="0068716A" w:rsidRDefault="00A51BA2" w:rsidP="00A51BA2">
      <w:pPr>
        <w:rPr>
          <w:sz w:val="28"/>
          <w:szCs w:val="28"/>
        </w:rPr>
      </w:pPr>
      <w:r w:rsidRPr="0068716A">
        <w:rPr>
          <w:sz w:val="28"/>
          <w:szCs w:val="28"/>
        </w:rPr>
        <w:t xml:space="preserve">Председатель Думы </w:t>
      </w:r>
    </w:p>
    <w:p w:rsidR="00A51BA2" w:rsidRPr="0068716A" w:rsidRDefault="00FE79AE" w:rsidP="00A51BA2">
      <w:pPr>
        <w:rPr>
          <w:sz w:val="28"/>
          <w:szCs w:val="28"/>
        </w:rPr>
      </w:pPr>
      <w:r>
        <w:rPr>
          <w:sz w:val="28"/>
          <w:szCs w:val="28"/>
        </w:rPr>
        <w:t>Загарского</w:t>
      </w:r>
      <w:r w:rsidR="00A51BA2" w:rsidRPr="0068716A">
        <w:rPr>
          <w:sz w:val="28"/>
          <w:szCs w:val="28"/>
        </w:rPr>
        <w:t xml:space="preserve"> се</w:t>
      </w:r>
      <w:r w:rsidR="00A53D16">
        <w:rPr>
          <w:sz w:val="28"/>
          <w:szCs w:val="28"/>
        </w:rPr>
        <w:t xml:space="preserve">льского поселения   </w:t>
      </w:r>
      <w:r w:rsidR="00A51BA2" w:rsidRPr="0068716A">
        <w:rPr>
          <w:sz w:val="28"/>
          <w:szCs w:val="28"/>
        </w:rPr>
        <w:t xml:space="preserve"> </w:t>
      </w:r>
      <w:r w:rsidR="00A53D16">
        <w:rPr>
          <w:sz w:val="28"/>
          <w:szCs w:val="28"/>
        </w:rPr>
        <w:t>С.П. Скрябин</w:t>
      </w:r>
      <w:r w:rsidR="00A51BA2" w:rsidRPr="0068716A">
        <w:rPr>
          <w:sz w:val="28"/>
          <w:szCs w:val="28"/>
        </w:rPr>
        <w:t xml:space="preserve"> </w:t>
      </w:r>
    </w:p>
    <w:p w:rsidR="00A51BA2" w:rsidRPr="0068716A" w:rsidRDefault="00A51BA2" w:rsidP="00A51BA2">
      <w:pPr>
        <w:rPr>
          <w:sz w:val="28"/>
          <w:szCs w:val="28"/>
        </w:rPr>
      </w:pPr>
    </w:p>
    <w:p w:rsidR="002F7790" w:rsidRDefault="00A51BA2">
      <w:pPr>
        <w:rPr>
          <w:sz w:val="28"/>
          <w:szCs w:val="28"/>
        </w:rPr>
      </w:pPr>
      <w:r w:rsidRPr="0068716A">
        <w:rPr>
          <w:sz w:val="28"/>
          <w:szCs w:val="28"/>
        </w:rPr>
        <w:t xml:space="preserve">Глава </w:t>
      </w:r>
      <w:r w:rsidR="00FE79AE">
        <w:rPr>
          <w:sz w:val="28"/>
          <w:szCs w:val="28"/>
        </w:rPr>
        <w:t>Загарского</w:t>
      </w:r>
      <w:r w:rsidR="00A53D16">
        <w:rPr>
          <w:sz w:val="28"/>
          <w:szCs w:val="28"/>
        </w:rPr>
        <w:t xml:space="preserve"> </w:t>
      </w:r>
      <w:r w:rsidRPr="0068716A">
        <w:rPr>
          <w:sz w:val="28"/>
          <w:szCs w:val="28"/>
        </w:rPr>
        <w:t>сельск</w:t>
      </w:r>
      <w:r w:rsidR="00A53D16">
        <w:rPr>
          <w:sz w:val="28"/>
          <w:szCs w:val="28"/>
        </w:rPr>
        <w:t>ого поселения    И.В. Новиков</w:t>
      </w:r>
      <w:r w:rsidRPr="0068716A">
        <w:rPr>
          <w:sz w:val="28"/>
          <w:szCs w:val="28"/>
        </w:rPr>
        <w:t xml:space="preserve"> </w:t>
      </w:r>
    </w:p>
    <w:p w:rsidR="00CB29DB" w:rsidRDefault="00CB29DB">
      <w:pPr>
        <w:rPr>
          <w:sz w:val="28"/>
          <w:szCs w:val="28"/>
        </w:rPr>
      </w:pPr>
    </w:p>
    <w:p w:rsidR="00CB29DB" w:rsidRDefault="00CB29DB">
      <w:pPr>
        <w:rPr>
          <w:sz w:val="28"/>
          <w:szCs w:val="28"/>
        </w:rPr>
      </w:pPr>
    </w:p>
    <w:p w:rsidR="00CB29DB" w:rsidRDefault="00CB29DB" w:rsidP="00CB29DB">
      <w:pPr>
        <w:pStyle w:val="a4"/>
        <w:outlineLvl w:val="0"/>
      </w:pPr>
      <w:bookmarkStart w:id="0" w:name="_Hlk146023366"/>
      <w:bookmarkStart w:id="1" w:name="_GoBack"/>
      <w:r>
        <w:lastRenderedPageBreak/>
        <w:t>УТВЕРЖДЕНО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решением Думы 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Загарского с/п от 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27.11.2009 №3/5 (с 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изменениями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от 22.10.2010 № 12/9, </w:t>
      </w:r>
    </w:p>
    <w:p w:rsidR="00CB29DB" w:rsidRDefault="00CB29DB" w:rsidP="00CB29DB">
      <w:pPr>
        <w:pStyle w:val="a4"/>
      </w:pPr>
      <w:r>
        <w:t xml:space="preserve">                                                                                                                     от 20.07.2018 № 13/5)</w:t>
      </w:r>
    </w:p>
    <w:p w:rsidR="00CB29DB" w:rsidRDefault="00CB29DB" w:rsidP="00CB29DB">
      <w:pPr>
        <w:pStyle w:val="a4"/>
      </w:pPr>
    </w:p>
    <w:p w:rsidR="00CB29DB" w:rsidRDefault="00CB29DB" w:rsidP="00CB29DB">
      <w:pPr>
        <w:pStyle w:val="a4"/>
        <w:outlineLvl w:val="0"/>
        <w:rPr>
          <w:b/>
        </w:rPr>
      </w:pPr>
      <w:r>
        <w:rPr>
          <w:b/>
        </w:rPr>
        <w:t xml:space="preserve">                                                           ПОЛОЖЕНИЕ</w:t>
      </w:r>
    </w:p>
    <w:p w:rsidR="00CB29DB" w:rsidRDefault="00CB29DB" w:rsidP="00CB29DB">
      <w:pPr>
        <w:pStyle w:val="a4"/>
        <w:outlineLvl w:val="0"/>
        <w:rPr>
          <w:b/>
        </w:rPr>
      </w:pPr>
      <w:r>
        <w:rPr>
          <w:b/>
        </w:rPr>
        <w:t xml:space="preserve">              О СОБРАНИЯХ И КОНФЕРЕНЦИЯХ ГРАЖДАН В МУНИЦИПАЛЬНОМ </w:t>
      </w:r>
    </w:p>
    <w:p w:rsidR="00CB29DB" w:rsidRDefault="00CB29DB" w:rsidP="00CB29DB">
      <w:pPr>
        <w:pStyle w:val="a4"/>
        <w:outlineLvl w:val="0"/>
        <w:rPr>
          <w:b/>
        </w:rPr>
      </w:pPr>
      <w:r>
        <w:rPr>
          <w:b/>
        </w:rPr>
        <w:t xml:space="preserve">                         ОБРАЗОВАНИИ ЗАГАРСКОЕ СЕЛЬСКОЕ ПОСЕЛЕНИЕ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1. Понятие собраний, конференций граждан и правовая основа их проведения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1.</w:t>
      </w:r>
      <w:r w:rsidR="009B1702">
        <w:t>1. Обращения</w:t>
      </w:r>
      <w:r>
        <w:t>, принятые собранием граждан по обсуждению вопросов местного значения, вопросов, связанных с территориальным общественным самоуправлением, подлежат обязательному рассмотрению органами местного самоуправления и должностными лицами местного самоуправления, компетенции которых отнесено решение содержащихся в обращениях вопросов, с направлением письменного ответа.</w:t>
      </w:r>
    </w:p>
    <w:p w:rsidR="00CB29DB" w:rsidRDefault="00CB29DB" w:rsidP="009B1702">
      <w:pPr>
        <w:pStyle w:val="a4"/>
        <w:ind w:firstLine="708"/>
        <w:jc w:val="both"/>
      </w:pPr>
      <w:r>
        <w:t>Порядок назначения и проведения конференции граждан (собрания делегатов), избрания делегатов определяется уставом муниципального образования и (или) нормативными правовыми актами представительного органа муниципального образования, уставом территориального общественного самоуправления.</w:t>
      </w:r>
    </w:p>
    <w:p w:rsidR="00CB29DB" w:rsidRDefault="00CB29DB" w:rsidP="009B1702">
      <w:pPr>
        <w:pStyle w:val="a4"/>
        <w:jc w:val="both"/>
      </w:pPr>
      <w:r>
        <w:t>1.2. Собрание, конференция граждан - формы непосредственного участия населения в решении вопросов, имеющих значение для соответствующей локальной территории поселения, принятия по ним самостоятельных и под свою ответственность решений.</w:t>
      </w:r>
    </w:p>
    <w:p w:rsidR="00CB29DB" w:rsidRDefault="00CB29DB" w:rsidP="009B1702">
      <w:pPr>
        <w:pStyle w:val="a4"/>
        <w:jc w:val="both"/>
      </w:pPr>
      <w:r>
        <w:t>1.3. Гражданам, проживающим на территории поселения, гарантируется вся полнота прав на участие в самоуправлении.</w:t>
      </w:r>
    </w:p>
    <w:p w:rsidR="00CB29DB" w:rsidRDefault="00CB29DB" w:rsidP="009B1702">
      <w:pPr>
        <w:pStyle w:val="a4"/>
        <w:jc w:val="both"/>
      </w:pPr>
      <w:r>
        <w:t>1.4. Правовой основой проведения собраний и конференций на территории муниципального образования Загарское сельское поселение (далее – сельское поселение) являются Конституция Российской Федерации, законодательство Российской Федерации и Кировской области, Устав сельского поселения.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2. Подготовка собраний и конференций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2.1. Собрания, конференции граждан проводятся по домам, улицам, кварталам, микрорайонам и иным участкам территории поселения.</w:t>
      </w:r>
    </w:p>
    <w:p w:rsidR="00CB29DB" w:rsidRDefault="00CB29DB" w:rsidP="009B1702">
      <w:pPr>
        <w:pStyle w:val="a4"/>
        <w:jc w:val="both"/>
      </w:pPr>
      <w:r>
        <w:t>2.2. Собрания, конференции созываются по мере необходимости.</w:t>
      </w:r>
    </w:p>
    <w:p w:rsidR="00CB29DB" w:rsidRDefault="00CB29DB" w:rsidP="009B1702">
      <w:pPr>
        <w:pStyle w:val="a4"/>
        <w:jc w:val="both"/>
      </w:pPr>
      <w:r>
        <w:t xml:space="preserve">2.3. Инициатива проведения собрания может исходить от главы </w:t>
      </w:r>
      <w:r w:rsidR="009B1702">
        <w:t>поселения, Думы</w:t>
      </w:r>
      <w:r>
        <w:t xml:space="preserve"> сельского </w:t>
      </w:r>
      <w:r w:rsidR="009B1702">
        <w:t>поселения,</w:t>
      </w:r>
      <w:r>
        <w:t xml:space="preserve"> территориального общественного самоуправления, непосредственно от жителей.</w:t>
      </w:r>
    </w:p>
    <w:p w:rsidR="00CB29DB" w:rsidRDefault="00CB29DB" w:rsidP="009B1702">
      <w:pPr>
        <w:pStyle w:val="a4"/>
        <w:jc w:val="both"/>
      </w:pPr>
      <w:r>
        <w:t>2.4. Подготовку и проведение собраний, конференций обеспечивают инициаторы их проведения.</w:t>
      </w:r>
    </w:p>
    <w:p w:rsidR="00CB29DB" w:rsidRDefault="00CB29DB" w:rsidP="009B1702">
      <w:pPr>
        <w:pStyle w:val="a4"/>
        <w:jc w:val="both"/>
      </w:pPr>
      <w:r>
        <w:t>2.5. В случае, если собрание проводится по инициативе граждан, вопросы повестки дня собрания определяются инициативной группой и утверждаются большинством присутствующих на собрании инициативной группы. Инициативная группа должна составлять не менее 10% от числа проживающих на данном участке территории граждан, обладающих избирательным правом.</w:t>
      </w:r>
    </w:p>
    <w:p w:rsidR="00CB29DB" w:rsidRDefault="00CB29DB" w:rsidP="009B1702">
      <w:pPr>
        <w:pStyle w:val="a4"/>
        <w:jc w:val="both"/>
      </w:pPr>
      <w:r>
        <w:t>2.6. Собрания, конференции могут проводиться в помещении или на открытой местности.</w:t>
      </w:r>
    </w:p>
    <w:p w:rsidR="00CB29DB" w:rsidRDefault="00CB29DB" w:rsidP="009B1702">
      <w:pPr>
        <w:pStyle w:val="a4"/>
        <w:jc w:val="both"/>
      </w:pPr>
      <w:r>
        <w:t xml:space="preserve">2.7. Собрания, конференции граждан проводятся в обстановке открытости и гласности. На них могут приглашаться руководители предприятий, учреждений, организаций, расположенных на соответствующей территории, </w:t>
      </w:r>
      <w:r w:rsidR="009B1702">
        <w:t>депутаты Думы</w:t>
      </w:r>
      <w:r>
        <w:t xml:space="preserve"> сельского поселения, работники администрации поселения, представители средств массовой информации.</w:t>
      </w:r>
    </w:p>
    <w:p w:rsidR="00CB29DB" w:rsidRDefault="00CB29DB" w:rsidP="009B1702">
      <w:pPr>
        <w:pStyle w:val="a4"/>
        <w:jc w:val="both"/>
      </w:pPr>
      <w:r>
        <w:t>2.8. Форма информирования населения определяется инициаторами проведения собрания.</w:t>
      </w:r>
    </w:p>
    <w:p w:rsidR="00CB29DB" w:rsidRDefault="00CB29DB" w:rsidP="009B1702">
      <w:pPr>
        <w:pStyle w:val="a4"/>
        <w:jc w:val="both"/>
      </w:pPr>
      <w:r>
        <w:t xml:space="preserve">2.9. В случае невозможности проведения собрания граждан для обсуждения вопросов местного значения поселения, информирования населения о деятельности органов </w:t>
      </w:r>
      <w:r>
        <w:lastRenderedPageBreak/>
        <w:t>местного самоуправления, могут проводиться конференции жителей микрорайонов, кварталов, улиц, жилых домов. Нормы представительства устанавливаются инициаторами проведения конференции. Представители на конференцию избираются на собраниях жителей соответствующих территорий.</w:t>
      </w:r>
    </w:p>
    <w:p w:rsidR="00CB29DB" w:rsidRDefault="00CB29DB" w:rsidP="009B1702">
      <w:pPr>
        <w:pStyle w:val="a4"/>
        <w:jc w:val="both"/>
      </w:pPr>
      <w:r>
        <w:t xml:space="preserve">2.10. Инициаторы проведения собрания, конференции граждан в обязательном порядке уведомляют администрацию сельского </w:t>
      </w:r>
      <w:r w:rsidR="009B1702">
        <w:t>поселения о</w:t>
      </w:r>
      <w:r>
        <w:t xml:space="preserve"> проведении собрания, конференции не позднее чем за 5 дней до проведения собрания, конференции.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3. Проведение собраний и конференций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 xml:space="preserve">3.1.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осуществления территориального общественного самоуправления на части территории муниципального образования могут проводиться собрания граждан. </w:t>
      </w:r>
    </w:p>
    <w:p w:rsidR="00CB29DB" w:rsidRDefault="00CB29DB" w:rsidP="009B1702">
      <w:pPr>
        <w:pStyle w:val="a4"/>
        <w:jc w:val="both"/>
      </w:pPr>
      <w:r>
        <w:t>3.2. Общие собрания считаются правомочными, если в них принимает участие более 1/3 жителей соответствующей территории, обладающих правом решающего голоса.</w:t>
      </w:r>
    </w:p>
    <w:p w:rsidR="00CB29DB" w:rsidRDefault="00CB29DB" w:rsidP="009B1702">
      <w:pPr>
        <w:pStyle w:val="a4"/>
        <w:jc w:val="both"/>
      </w:pPr>
      <w:r>
        <w:t>3.3. Перед открытием собрания проводится регистрация граждан, участвующих в собрании. В регистрационных списках указываются фамилия, имя, отчество, год рождения и домашний адрес гражданина.</w:t>
      </w:r>
    </w:p>
    <w:p w:rsidR="00CB29DB" w:rsidRDefault="00CB29DB" w:rsidP="009B1702">
      <w:pPr>
        <w:pStyle w:val="a4"/>
        <w:jc w:val="both"/>
      </w:pPr>
      <w:r>
        <w:t>3.4. Собрание открывает лицо, которому это поручено инициаторами проведения собрания.</w:t>
      </w:r>
    </w:p>
    <w:p w:rsidR="00CB29DB" w:rsidRDefault="00CB29DB" w:rsidP="009B1702">
      <w:pPr>
        <w:pStyle w:val="a4"/>
        <w:jc w:val="both"/>
      </w:pPr>
      <w:r>
        <w:t>3.5. Для проведения собрания, конференции его участниками избираются председатель, секретарь собрания и утверждается повестка собрания.</w:t>
      </w:r>
    </w:p>
    <w:p w:rsidR="00CB29DB" w:rsidRDefault="00CB29DB" w:rsidP="009B1702">
      <w:pPr>
        <w:pStyle w:val="a4"/>
        <w:jc w:val="both"/>
      </w:pPr>
      <w:r>
        <w:t>3.6. Конференция считается правомочной, если в ней принимают участие не менее двух третей избранных на собраниях граждан делегатов, представляющих не менее 1/3 жителей соответствующей территории, достигших восемнадцатилетнего возраста.</w:t>
      </w:r>
    </w:p>
    <w:p w:rsidR="009B1702" w:rsidRPr="009B1702" w:rsidRDefault="009B1702" w:rsidP="009B1702">
      <w:pPr>
        <w:pStyle w:val="a4"/>
        <w:jc w:val="both"/>
      </w:pPr>
      <w:r w:rsidRPr="009B1702">
        <w:t>3.7 Собрание граждан могут проводиться для обсуждения вопросов внесения инициативных проектов и их рассмотрения; в собрании граждан по вопросам внесения инициативных проектов и их рассмотрения вправе принимать участие жители соответствующей территории, достигших шестнадцатилетнего возраста.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4. Компетенция собраний, конференций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4.1. Граждане непосредственно на собраниях или через представителей на конференциях решают вопросы местного значения, вопросы, связанные с территориальным общественным самоуправлением.</w:t>
      </w:r>
    </w:p>
    <w:p w:rsidR="00CB29DB" w:rsidRDefault="00CB29DB" w:rsidP="009B1702">
      <w:pPr>
        <w:pStyle w:val="a4"/>
        <w:jc w:val="both"/>
      </w:pPr>
      <w:r>
        <w:t xml:space="preserve">4.2. Предложения о вопросах, подлежащих рассмотрению на собраниях, конференциях, могут вноситься главой сельского </w:t>
      </w:r>
      <w:r w:rsidR="009B1702">
        <w:t>поселения, Думой</w:t>
      </w:r>
      <w:r>
        <w:t xml:space="preserve"> сельского поселения, администрацией поселения, руководителем предприятия, учреждения, организации, расположенных на соответствующей локальной территории, а также гражданами, проживающими на указанной территории.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5. Полномочия председателя собрания, конференции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5.</w:t>
      </w:r>
      <w:r w:rsidR="009B1702">
        <w:t>1. Председатель</w:t>
      </w:r>
      <w:r>
        <w:t xml:space="preserve"> собрания, конференции:</w:t>
      </w:r>
    </w:p>
    <w:p w:rsidR="00CB29DB" w:rsidRDefault="00CB29DB" w:rsidP="009B1702">
      <w:pPr>
        <w:pStyle w:val="a4"/>
        <w:jc w:val="both"/>
      </w:pPr>
      <w:r>
        <w:t>- ведет собрание, конференцию;</w:t>
      </w:r>
    </w:p>
    <w:p w:rsidR="00CB29DB" w:rsidRDefault="00CB29DB" w:rsidP="009B1702">
      <w:pPr>
        <w:pStyle w:val="a4"/>
        <w:jc w:val="both"/>
      </w:pPr>
      <w:r>
        <w:t>- объявляет повестку собрания, конференции, ставит ее на обсуждение и утверждение;</w:t>
      </w:r>
    </w:p>
    <w:p w:rsidR="00CB29DB" w:rsidRDefault="00CB29DB" w:rsidP="009B1702">
      <w:pPr>
        <w:pStyle w:val="a4"/>
        <w:jc w:val="both"/>
      </w:pPr>
      <w:r>
        <w:t>- предоставляет слово докладчикам и выступающим в прениях по обсуждаемым на собрании, конференции вопросам;</w:t>
      </w:r>
    </w:p>
    <w:p w:rsidR="00CB29DB" w:rsidRDefault="00CB29DB" w:rsidP="009B1702">
      <w:pPr>
        <w:pStyle w:val="a4"/>
        <w:jc w:val="both"/>
      </w:pPr>
      <w:r>
        <w:t>- проводит голосование решений собраний, конференций и объявляет об его итогах.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6. Протокол собрания, конференции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6.1. Секретарь собрания, конференции ведет протокол.</w:t>
      </w:r>
    </w:p>
    <w:p w:rsidR="00CB29DB" w:rsidRDefault="00CB29DB" w:rsidP="009B1702">
      <w:pPr>
        <w:pStyle w:val="a4"/>
        <w:jc w:val="both"/>
      </w:pPr>
      <w:r>
        <w:t xml:space="preserve">6.2. В протоколе собрания, конференции указываются: дата и место проведения; общее число граждан, имеющих право принимать решение на общем собрании (общее число </w:t>
      </w:r>
      <w:r>
        <w:lastRenderedPageBreak/>
        <w:t>делегатов, имеющих право принимать решение на конференции), и количество жителей, принявших участие в собрании (количество делегатов, принявших участие в конференции), прилагается лист регистрации участников, а также краткое содержание выступлений и принятые решения.</w:t>
      </w:r>
    </w:p>
    <w:p w:rsidR="00CB29DB" w:rsidRDefault="00CB29DB" w:rsidP="009B1702">
      <w:pPr>
        <w:pStyle w:val="a4"/>
        <w:jc w:val="both"/>
      </w:pPr>
      <w:r>
        <w:t>6.3. 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CB29DB" w:rsidRDefault="00CB29DB" w:rsidP="009B1702">
      <w:pPr>
        <w:pStyle w:val="a4"/>
        <w:jc w:val="both"/>
      </w:pPr>
      <w:r>
        <w:t>6.4. Если гражданин, присутствующий на собрании, конференции, по тем или иным причинам не может выступить сам, он имеет право передать председателю собрания, конференции свое выступление в письменном виде. Оно прилагается к протоколу собрания, конференции.</w:t>
      </w:r>
    </w:p>
    <w:p w:rsidR="00CB29DB" w:rsidRDefault="00CB29DB" w:rsidP="009B1702">
      <w:pPr>
        <w:pStyle w:val="a4"/>
        <w:jc w:val="both"/>
      </w:pPr>
      <w:r>
        <w:t>6.5. Если участник или группа участников собрания, конференции не согласны с его решением или отдельными положениями решения, они имеют право выступить с обоснованием своих возражений, а затем передать председателю собрания, конференции свое особое мнение в письменном виде для приложения к протоколу собрания, конференции.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  <w:outlineLvl w:val="0"/>
      </w:pPr>
      <w:r>
        <w:t>7. Решения собраний, конференций граждан</w:t>
      </w:r>
    </w:p>
    <w:p w:rsidR="00CB29DB" w:rsidRDefault="00CB29DB" w:rsidP="009B1702">
      <w:pPr>
        <w:pStyle w:val="a4"/>
        <w:jc w:val="both"/>
      </w:pPr>
    </w:p>
    <w:p w:rsidR="00CB29DB" w:rsidRDefault="00CB29DB" w:rsidP="009B1702">
      <w:pPr>
        <w:pStyle w:val="a4"/>
        <w:jc w:val="both"/>
      </w:pPr>
      <w:r>
        <w:t>7.1. По результатам рассмотрения включенного в повестку собрания, конференции вопроса принимается решение в адрес населения, органа территориального общественного самоуправления, органов или должностных лиц местного самоуправления, органов государственной власти, организаций и учреждений по вопросам их ведения.</w:t>
      </w:r>
    </w:p>
    <w:p w:rsidR="00CB29DB" w:rsidRDefault="00CB29DB" w:rsidP="009B1702">
      <w:pPr>
        <w:pStyle w:val="a4"/>
        <w:jc w:val="both"/>
      </w:pPr>
      <w:r>
        <w:t>7.2. Решения собраний, конференций граждан считаются принятыми, если за них проголосовало более половины участников собрания, конференции.</w:t>
      </w:r>
    </w:p>
    <w:p w:rsidR="00CB29DB" w:rsidRDefault="00CB29DB" w:rsidP="009B1702">
      <w:pPr>
        <w:pStyle w:val="a4"/>
        <w:jc w:val="both"/>
      </w:pPr>
      <w:r>
        <w:t>7.3. Собрания, конференции могут обращаться с предложениями в органы местного самоуправления, на предприятия, в учреждения и организации, действующие на территории поселения, а также к их должностным лицам, которые обязаны не позднее чем в месячный срок рассмотреть эти предложения и о принятых мерах сообщить инициативной группе, принявшей решение о созыве собрания, конференции граждан, которая доводит об этом до сведения населения.</w:t>
      </w:r>
    </w:p>
    <w:p w:rsidR="00CB29DB" w:rsidRDefault="00CB29DB" w:rsidP="009B1702">
      <w:pPr>
        <w:pStyle w:val="a4"/>
        <w:jc w:val="both"/>
      </w:pPr>
      <w:r>
        <w:t>7.4. В случае, если в ходе работы собрания, конференции выявлены нарушения законности, собрание, конференция вправе принять решение о передаче соответствующих материалов в органы, обеспечивающие правопорядок.</w:t>
      </w:r>
    </w:p>
    <w:p w:rsidR="00CB29DB" w:rsidRDefault="00CB29DB" w:rsidP="009B1702">
      <w:pPr>
        <w:pStyle w:val="a4"/>
        <w:jc w:val="both"/>
      </w:pPr>
      <w:r>
        <w:t>7.5. В реализации решений собраний, конференций принимают участие администрация поселения, ее структурные подразделения, а также, по поручению главы администрации поселения, соответствующие муниципальные предприятия, учреждения, организации. К исполнению решений собраний, конференций могут на добровольной основе привлекаться жители соответствующей территории района.</w:t>
      </w:r>
    </w:p>
    <w:p w:rsidR="00CB29DB" w:rsidRDefault="00CB29DB" w:rsidP="009B1702">
      <w:pPr>
        <w:pStyle w:val="a4"/>
        <w:jc w:val="both"/>
      </w:pPr>
      <w:r>
        <w:t>7.6. Решения собраний, конференций, противоречащие законодательству, Уставу поселения, другим правовым актам органов местного самоуправления, а также настоящему Положению, могут быть отменены в судебном порядке с уведомлением об этом населения соответствующей территории.</w:t>
      </w:r>
    </w:p>
    <w:p w:rsidR="00CB29DB" w:rsidRDefault="00CB29DB" w:rsidP="009B1702">
      <w:pPr>
        <w:pStyle w:val="a4"/>
        <w:jc w:val="both"/>
      </w:pPr>
      <w:r>
        <w:t xml:space="preserve">                                _________________________________________</w:t>
      </w:r>
    </w:p>
    <w:p w:rsidR="00CB29DB" w:rsidRDefault="00CB29DB" w:rsidP="009B1702">
      <w:pPr>
        <w:pStyle w:val="a4"/>
        <w:jc w:val="both"/>
      </w:pPr>
    </w:p>
    <w:p w:rsidR="00CB29DB" w:rsidRDefault="00CB29DB">
      <w:pPr>
        <w:rPr>
          <w:sz w:val="28"/>
          <w:szCs w:val="28"/>
        </w:rPr>
      </w:pPr>
    </w:p>
    <w:p w:rsidR="00CB29DB" w:rsidRDefault="00CB29DB">
      <w:pPr>
        <w:rPr>
          <w:sz w:val="28"/>
          <w:szCs w:val="28"/>
        </w:rPr>
      </w:pPr>
    </w:p>
    <w:bookmarkEnd w:id="0"/>
    <w:bookmarkEnd w:id="1"/>
    <w:p w:rsidR="00CB29DB" w:rsidRDefault="00CB29DB">
      <w:pPr>
        <w:rPr>
          <w:sz w:val="28"/>
          <w:szCs w:val="28"/>
        </w:rPr>
      </w:pPr>
    </w:p>
    <w:p w:rsidR="00CB29DB" w:rsidRDefault="00CB29DB"/>
    <w:sectPr w:rsidR="00CB29DB" w:rsidSect="00FE79A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33CB8"/>
    <w:multiLevelType w:val="multilevel"/>
    <w:tmpl w:val="5D502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7E3"/>
    <w:rsid w:val="0011300A"/>
    <w:rsid w:val="00137C32"/>
    <w:rsid w:val="001B0ED2"/>
    <w:rsid w:val="0022520F"/>
    <w:rsid w:val="00286841"/>
    <w:rsid w:val="002F4FEC"/>
    <w:rsid w:val="002F7790"/>
    <w:rsid w:val="004277D7"/>
    <w:rsid w:val="004619E9"/>
    <w:rsid w:val="004716FB"/>
    <w:rsid w:val="004D3FF6"/>
    <w:rsid w:val="00506835"/>
    <w:rsid w:val="005F4F5A"/>
    <w:rsid w:val="0068716A"/>
    <w:rsid w:val="007C157B"/>
    <w:rsid w:val="008D00D4"/>
    <w:rsid w:val="009337E3"/>
    <w:rsid w:val="009B1702"/>
    <w:rsid w:val="00A06A50"/>
    <w:rsid w:val="00A23E76"/>
    <w:rsid w:val="00A31EA3"/>
    <w:rsid w:val="00A51BA2"/>
    <w:rsid w:val="00A53D16"/>
    <w:rsid w:val="00AC3EC9"/>
    <w:rsid w:val="00CB29DB"/>
    <w:rsid w:val="00CB655E"/>
    <w:rsid w:val="00D34787"/>
    <w:rsid w:val="00DF75A2"/>
    <w:rsid w:val="00EC1FF1"/>
    <w:rsid w:val="00ED5BAA"/>
    <w:rsid w:val="00F366D7"/>
    <w:rsid w:val="00F75B5C"/>
    <w:rsid w:val="00FE79AE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AC7B"/>
  <w15:docId w15:val="{4DA4BA94-8D8D-4DBF-AD5E-5770003B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6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6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4D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D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B29DB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Сотрудник</cp:lastModifiedBy>
  <cp:revision>4</cp:revision>
  <cp:lastPrinted>2021-02-03T08:47:00Z</cp:lastPrinted>
  <dcterms:created xsi:type="dcterms:W3CDTF">2021-02-09T11:42:00Z</dcterms:created>
  <dcterms:modified xsi:type="dcterms:W3CDTF">2023-09-19T10:42:00Z</dcterms:modified>
</cp:coreProperties>
</file>