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292"/>
        <w:gridCol w:w="1314"/>
        <w:gridCol w:w="2920"/>
        <w:gridCol w:w="1314"/>
        <w:gridCol w:w="1168"/>
        <w:gridCol w:w="1168"/>
        <w:gridCol w:w="1168"/>
        <w:gridCol w:w="1022"/>
        <w:gridCol w:w="1022"/>
        <w:gridCol w:w="1022"/>
        <w:gridCol w:w="876"/>
        <w:gridCol w:w="1314"/>
      </w:tblGrid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6"/>
                <w:szCs w:val="16"/>
              </w:rPr>
              <w:t>Адепт:Управление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строительством v 10.12 © ООО"Адепт"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Форма №4 (12 граф)</w:t>
            </w:r>
          </w:p>
        </w:tc>
      </w:tr>
      <w:tr w:rsidR="00151DD5" w:rsidTr="00151DD5">
        <w:tc>
          <w:tcPr>
            <w:tcW w:w="1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5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СОГЛАСОВАНО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УТВЕРЖДАЮ</w:t>
            </w:r>
          </w:p>
        </w:tc>
      </w:tr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___________________________</w:t>
            </w:r>
          </w:p>
        </w:tc>
      </w:tr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151DD5" w:rsidTr="00151DD5"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"____"____________________г.</w:t>
            </w:r>
          </w:p>
        </w:tc>
        <w:tc>
          <w:tcPr>
            <w:tcW w:w="0" w:type="auto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"____"____________________г.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Наименование (объекта) стройки: 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ЛОКА</w:t>
            </w:r>
            <w:r w:rsidR="00726CEE">
              <w:rPr>
                <w:rFonts w:eastAsia="Times New Roman"/>
                <w:b/>
                <w:bCs/>
                <w:sz w:val="18"/>
                <w:szCs w:val="18"/>
              </w:rPr>
              <w:t>ЛЬНЫЙ СМЕТНЫЙ РАСЧЕТ № 1388 от 0</w:t>
            </w:r>
            <w:bookmarkStart w:id="0" w:name="_GoBack"/>
            <w:bookmarkEnd w:id="0"/>
            <w:r>
              <w:rPr>
                <w:rFonts w:eastAsia="Times New Roman"/>
                <w:b/>
                <w:bCs/>
                <w:sz w:val="18"/>
                <w:szCs w:val="18"/>
              </w:rPr>
              <w:t>1.03.2021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(ЛОКАЛЬНАЯ СМЕТА)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Ремонт дома по ул. Школьная, д.12, с. Загарье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Основание: 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Сметная стоимость: 148 513,00 руб.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строительных работ: 148 513,00 руб.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Средства на оплату труда: 22 803,00 руб.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оплата труда основных рабочих: 22 310,00 руб.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оплата труда машинистов: 493,00 руб.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Трудозатраты: 120,91 чел.-ч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трудоемкость основных рабочих: 119,16 чел.-ч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-- трудоемкость машинистов: 1,75 чел.-ч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Составлен(а) в текущих прогнозных ценах по состоянию на ___квартал___201___ год</w:t>
            </w:r>
          </w:p>
        </w:tc>
      </w:tr>
      <w:tr w:rsidR="00151DD5" w:rsidTr="00151DD5">
        <w:tc>
          <w:tcPr>
            <w:tcW w:w="0" w:type="auto"/>
            <w:gridSpan w:val="1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</w:tbl>
    <w:p w:rsidR="00151DD5" w:rsidRDefault="00151DD5" w:rsidP="00151DD5">
      <w:pPr>
        <w:rPr>
          <w:rFonts w:eastAsia="Times New Roman"/>
          <w:vanish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92"/>
        <w:gridCol w:w="1314"/>
        <w:gridCol w:w="2920"/>
        <w:gridCol w:w="1314"/>
        <w:gridCol w:w="1168"/>
        <w:gridCol w:w="1168"/>
        <w:gridCol w:w="1168"/>
        <w:gridCol w:w="1022"/>
        <w:gridCol w:w="1022"/>
        <w:gridCol w:w="1022"/>
        <w:gridCol w:w="876"/>
        <w:gridCol w:w="1314"/>
      </w:tblGrid>
      <w:tr w:rsidR="00151DD5" w:rsidTr="00151DD5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Обоснование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Кол-во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Стоимость единицы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Общая стоимость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Затр.тр</w:t>
            </w:r>
            <w:proofErr w:type="spellEnd"/>
          </w:p>
        </w:tc>
      </w:tr>
      <w:tr w:rsidR="00151DD5" w:rsidTr="00151DD5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экс.маш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зарплата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экс.маш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единич</w:t>
            </w:r>
            <w:proofErr w:type="spellEnd"/>
          </w:p>
        </w:tc>
      </w:tr>
      <w:tr w:rsidR="00151DD5" w:rsidTr="00151DD5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зарплата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ЗП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маш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ЗП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маш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всего</w:t>
            </w:r>
          </w:p>
        </w:tc>
      </w:tr>
      <w:tr w:rsidR="00151DD5" w:rsidTr="00151DD5">
        <w:trPr>
          <w:tblHeader/>
        </w:trPr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1DD5" w:rsidRDefault="00151DD5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</w:p>
        </w:tc>
      </w:tr>
      <w:tr w:rsidR="00151DD5" w:rsidTr="00151DD5"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Раздел №1 Ремонт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ТЕР46-04-010-02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Разборка покрытий полов дощатых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71,50/1 376,10; 110/110%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38,67/744,35; 70/70%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383,35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111,95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30,53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271,40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53,68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6,106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ТЕРр57-1-1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Разборка оснований покрытия полов кирпичных столбиков под лаги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</w:r>
            <w:r>
              <w:rPr>
                <w:rFonts w:eastAsia="Times New Roman"/>
                <w:i/>
                <w:iCs/>
                <w:sz w:val="18"/>
                <w:szCs w:val="18"/>
              </w:rPr>
              <w:lastRenderedPageBreak/>
              <w:t xml:space="preserve">НР: 12,00/238,40; 80/80%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10,20/202,64; 68/68% ФОТ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77,43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8,71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основания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77,43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1,742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509-9900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Строительный мусор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0,724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ТЕР11-01-012-01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Укладка лаг по кирпичным столбикам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107,01/2 060,25; 123/123%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55,46/1 067,81; 75/75%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3 168,83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54,33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2 680,64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634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44,7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433,86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1,53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8,94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ТЕР11-01-033-01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Устройство покрытий дощатых толщиной 28 мм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147,60/2 830,23; 123/123%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76,50/1 466,89; 75/75%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6 294,61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96,14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5 609,12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1 259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60,72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589,35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8,53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12,144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ТЕР15-04-024-03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Простая окраска масляными составами по дереву полов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50,40/966,00; 105/105%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22,44/430,10; 55/55%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694,29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3,73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451,74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23,98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окрашиваемой поверхности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238,82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4,796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ТЕР10-01-007-05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Рубка стен из бревен диаметром 24 см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335,12/6 453,42; 118/118%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152,08/2 928,65; 63/63%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20 060,92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913,07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14 530,70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1 204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457,8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стен (за вычетом проемов)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4 617,15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120,31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27,468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ТЕР46-04-008-04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Разборка покрытий кровель из волнистых и полуволнистых асбестоцементных листов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187,00/3 589,30; 110/110%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101,15/1 941,49; 70/70%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172,26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30,91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207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15,9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141,35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19,08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ФЕР12-01-033-01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Монтаж кровли из профилированного листа для объектов непроизводственного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>назначения простой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br/>
              <w:t>{ (К Кзп=1.15; Кзпм=1.15)}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НР: 476,40/9 151,20; 120/120% ФОТ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br/>
              <w:t xml:space="preserve">СП: 219,34/4 213,37; 65/65% ФОТ Кп1=0,85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410,97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28,03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57,28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494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32,4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325,66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4,65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38,88</w:t>
            </w: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01.7.03.04-0001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Электроэнергия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1,2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2,83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2,83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3,40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3,40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кВт-ч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08.3.09.01-0067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Профилированный настил оцинкованный: С21-1000-0,5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0,648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11 910,80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11 910,80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7 718,20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7 718,20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151DD5" w:rsidTr="0015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08.3.05.05-0031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Сталь листовая кровельная, марка СТК-1, толщина 0,5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0,022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8 900,00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8 900,00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195,80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195,80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 базовых ценах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 текущих ценах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ПЗ по разделу 1: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11 945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108 853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22 803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(зарплата основная)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22 310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(зарплата машинистов)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Эксплуатация машин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2 689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21 404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7 917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63 022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1 387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26 665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12 995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14 008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148 513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Всего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14 008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148 513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ПЗ по смете, в т.ч: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11 945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108 853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[4 квартал 2020 г. к базе ТЕР-2001в ред. от 28.02.2017 По статьям затрат для организаций, использующих УСН (Распоряжение Министерства Строительства Кировской Области от 19.01.2021 №4) (Изп=19.24 Иэм=11.84 Изпм=19.24 Им=7.96 Иом=7.96)]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11 945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108 853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Зарплата рабочих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22 310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Зарплата машинистов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Эксплуатация машин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2 689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21 404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7 917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63 022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Накладные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1 387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26 665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Работы по реконструкции зданий и сооружений (усиление и замена существующих конструкций, разборка и возведение отдельных конструктивных элементов)</w:t>
            </w:r>
            <w:r>
              <w:rPr>
                <w:rFonts w:eastAsia="Times New Roman"/>
                <w:sz w:val="18"/>
                <w:szCs w:val="18"/>
              </w:rPr>
              <w:br/>
              <w:t>110/110%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4 965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Ремонт: Полы</w:t>
            </w:r>
            <w:r>
              <w:rPr>
                <w:rFonts w:eastAsia="Times New Roman"/>
                <w:sz w:val="18"/>
                <w:szCs w:val="18"/>
              </w:rPr>
              <w:br/>
              <w:t>80/80%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Полы</w:t>
            </w:r>
            <w:r>
              <w:rPr>
                <w:rFonts w:eastAsia="Times New Roman"/>
                <w:sz w:val="18"/>
                <w:szCs w:val="18"/>
              </w:rPr>
              <w:br/>
              <w:t>123/123%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Отделочные работы</w:t>
            </w:r>
            <w:r>
              <w:rPr>
                <w:rFonts w:eastAsia="Times New Roman"/>
                <w:sz w:val="18"/>
                <w:szCs w:val="18"/>
              </w:rPr>
              <w:br/>
              <w:t>105/105%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Деревянные конструкции</w:t>
            </w:r>
            <w:r>
              <w:rPr>
                <w:rFonts w:eastAsia="Times New Roman"/>
                <w:sz w:val="18"/>
                <w:szCs w:val="18"/>
              </w:rPr>
              <w:br/>
              <w:t>118/118%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6 453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Кровли</w:t>
            </w:r>
            <w:r>
              <w:rPr>
                <w:rFonts w:eastAsia="Times New Roman"/>
                <w:sz w:val="18"/>
                <w:szCs w:val="18"/>
              </w:rPr>
              <w:br/>
              <w:t>120/120%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9 151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Сметная прибыль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12 995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Работы по реконструкции зданий и сооружений (усиление и замена существующих конструкций, разборка и возведение отдельных конструктивных элементов)</w:t>
            </w:r>
            <w:r>
              <w:rPr>
                <w:rFonts w:eastAsia="Times New Roman"/>
                <w:sz w:val="18"/>
                <w:szCs w:val="18"/>
              </w:rPr>
              <w:br/>
              <w:t>70/70%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2 686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Ремонт: Полы</w:t>
            </w:r>
            <w:r>
              <w:rPr>
                <w:rFonts w:eastAsia="Times New Roman"/>
                <w:sz w:val="18"/>
                <w:szCs w:val="18"/>
              </w:rPr>
              <w:br/>
              <w:t>68/68%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Полы</w:t>
            </w:r>
            <w:r>
              <w:rPr>
                <w:rFonts w:eastAsia="Times New Roman"/>
                <w:sz w:val="18"/>
                <w:szCs w:val="18"/>
              </w:rPr>
              <w:br/>
              <w:t>75/75%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Отделочные работы</w:t>
            </w:r>
            <w:r>
              <w:rPr>
                <w:rFonts w:eastAsia="Times New Roman"/>
                <w:sz w:val="18"/>
                <w:szCs w:val="18"/>
              </w:rPr>
              <w:br/>
              <w:t>55/55%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Деревянные конструкции</w:t>
            </w:r>
            <w:r>
              <w:rPr>
                <w:rFonts w:eastAsia="Times New Roman"/>
                <w:sz w:val="18"/>
                <w:szCs w:val="18"/>
              </w:rPr>
              <w:br/>
              <w:t>63/63%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2 929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"Раздел 1"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Кровли</w:t>
            </w:r>
            <w:r>
              <w:rPr>
                <w:rFonts w:eastAsia="Times New Roman"/>
                <w:sz w:val="18"/>
                <w:szCs w:val="18"/>
              </w:rPr>
              <w:br/>
              <w:t>65/65% ФОТ Кп1=0.85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14 008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148 513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14 008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148 513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</w:tbl>
    <w:p w:rsidR="00151DD5" w:rsidRDefault="00151DD5" w:rsidP="00151DD5">
      <w:pPr>
        <w:rPr>
          <w:rFonts w:eastAsia="Times New Roman"/>
          <w:vanish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600"/>
      </w:tblGrid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Составил: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 ________________________________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Проверил: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 ________________________________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151DD5" w:rsidTr="00151DD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1DD5" w:rsidRDefault="00151DD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 </w:t>
            </w:r>
          </w:p>
        </w:tc>
      </w:tr>
    </w:tbl>
    <w:p w:rsidR="00151DD5" w:rsidRDefault="00151DD5" w:rsidP="00151DD5">
      <w:pPr>
        <w:rPr>
          <w:rFonts w:eastAsia="Times New Roman"/>
        </w:rPr>
      </w:pPr>
    </w:p>
    <w:p w:rsidR="000144AC" w:rsidRDefault="000144AC"/>
    <w:sectPr w:rsidR="000144AC" w:rsidSect="00151D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1DD5"/>
    <w:rsid w:val="000144AC"/>
    <w:rsid w:val="0004784D"/>
    <w:rsid w:val="00151DD5"/>
    <w:rsid w:val="00233582"/>
    <w:rsid w:val="00272373"/>
    <w:rsid w:val="005E0C66"/>
    <w:rsid w:val="00726CEE"/>
    <w:rsid w:val="007F0B97"/>
    <w:rsid w:val="00862F78"/>
    <w:rsid w:val="00DE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509C4"/>
  <w15:docId w15:val="{6DBEFF21-FC63-4848-8E17-5C6B80B63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DD5"/>
    <w:pPr>
      <w:spacing w:before="0" w:beforeAutospacing="0" w:after="0" w:afterAutospacing="0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1D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1DD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1D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1DD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xl2224220">
    <w:name w:val="xl2224220"/>
    <w:basedOn w:val="a"/>
    <w:rsid w:val="00151DD5"/>
    <w:pPr>
      <w:spacing w:before="100" w:beforeAutospacing="1" w:after="100" w:afterAutospacing="1"/>
    </w:pPr>
    <w:rPr>
      <w:sz w:val="16"/>
      <w:szCs w:val="16"/>
    </w:rPr>
  </w:style>
  <w:style w:type="paragraph" w:customStyle="1" w:styleId="x104">
    <w:name w:val="x104"/>
    <w:basedOn w:val="a"/>
    <w:rsid w:val="00151DD5"/>
    <w:pPr>
      <w:spacing w:before="100" w:beforeAutospacing="1" w:after="100" w:afterAutospacing="1"/>
    </w:pPr>
    <w:rPr>
      <w:sz w:val="16"/>
      <w:szCs w:val="16"/>
    </w:rPr>
  </w:style>
  <w:style w:type="paragraph" w:customStyle="1" w:styleId="x106">
    <w:name w:val="x106"/>
    <w:basedOn w:val="a"/>
    <w:rsid w:val="00151D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1">
    <w:name w:val="x101"/>
    <w:basedOn w:val="a"/>
    <w:rsid w:val="00151DD5"/>
    <w:pPr>
      <w:spacing w:before="100" w:beforeAutospacing="1" w:after="100" w:afterAutospacing="1"/>
    </w:pPr>
    <w:rPr>
      <w:sz w:val="16"/>
      <w:szCs w:val="16"/>
    </w:rPr>
  </w:style>
  <w:style w:type="paragraph" w:customStyle="1" w:styleId="x108">
    <w:name w:val="x108"/>
    <w:basedOn w:val="a"/>
    <w:rsid w:val="00151D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3">
    <w:name w:val="x103"/>
    <w:basedOn w:val="a"/>
    <w:rsid w:val="00151DD5"/>
    <w:pPr>
      <w:spacing w:before="100" w:beforeAutospacing="1" w:after="100" w:afterAutospacing="1"/>
    </w:pPr>
    <w:rPr>
      <w:sz w:val="18"/>
      <w:szCs w:val="18"/>
    </w:rPr>
  </w:style>
  <w:style w:type="paragraph" w:customStyle="1" w:styleId="x109">
    <w:name w:val="x109"/>
    <w:basedOn w:val="a"/>
    <w:rsid w:val="00151D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2">
    <w:name w:val="x102"/>
    <w:basedOn w:val="a"/>
    <w:rsid w:val="00151DD5"/>
    <w:pPr>
      <w:spacing w:before="100" w:beforeAutospacing="1" w:after="100" w:afterAutospacing="1"/>
    </w:pPr>
    <w:rPr>
      <w:sz w:val="18"/>
      <w:szCs w:val="18"/>
    </w:rPr>
  </w:style>
  <w:style w:type="paragraph" w:customStyle="1" w:styleId="x105">
    <w:name w:val="x105"/>
    <w:basedOn w:val="a"/>
    <w:rsid w:val="00151D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07">
    <w:name w:val="x107"/>
    <w:basedOn w:val="a"/>
    <w:rsid w:val="00151D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110">
    <w:name w:val="x110"/>
    <w:basedOn w:val="a"/>
    <w:rsid w:val="00151D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5233</Characters>
  <Application>Microsoft Office Word</Application>
  <DocSecurity>0</DocSecurity>
  <Lines>43</Lines>
  <Paragraphs>12</Paragraphs>
  <ScaleCrop>false</ScaleCrop>
  <Company/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2021-03-11T06:29:00Z</dcterms:created>
  <dcterms:modified xsi:type="dcterms:W3CDTF">2021-04-13T06:08:00Z</dcterms:modified>
</cp:coreProperties>
</file>