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27C" w:rsidRDefault="0047127C" w:rsidP="0047127C">
      <w:pPr>
        <w:jc w:val="center"/>
        <w:rPr>
          <w:rFonts w:ascii="Times New Roman" w:hAnsi="Times New Roman"/>
          <w:b/>
          <w:sz w:val="28"/>
          <w:szCs w:val="28"/>
        </w:rPr>
      </w:pPr>
      <w:r>
        <w:rPr>
          <w:rFonts w:ascii="Times New Roman" w:hAnsi="Times New Roman"/>
          <w:b/>
          <w:sz w:val="28"/>
          <w:szCs w:val="28"/>
        </w:rPr>
        <w:t>ДУМА ЗАГАРСКОГО СЕЛЬСКОГО ПОСЕЛЕНИЯ</w:t>
      </w:r>
    </w:p>
    <w:p w:rsidR="0047127C" w:rsidRDefault="0047127C" w:rsidP="0047127C">
      <w:pPr>
        <w:spacing w:after="360"/>
        <w:jc w:val="center"/>
        <w:rPr>
          <w:rFonts w:ascii="Times New Roman" w:hAnsi="Times New Roman"/>
          <w:b/>
          <w:sz w:val="28"/>
          <w:szCs w:val="28"/>
        </w:rPr>
      </w:pPr>
      <w:r>
        <w:rPr>
          <w:rFonts w:ascii="Times New Roman" w:hAnsi="Times New Roman"/>
          <w:b/>
          <w:sz w:val="28"/>
          <w:szCs w:val="28"/>
        </w:rPr>
        <w:t>ЮРЬЯНСКОГО РАЙОНА КИРОВСКОЙ ОБЛАСТИ</w:t>
      </w:r>
    </w:p>
    <w:p w:rsidR="0047127C" w:rsidRDefault="0047127C" w:rsidP="0047127C">
      <w:pPr>
        <w:spacing w:before="240" w:after="240"/>
        <w:jc w:val="center"/>
        <w:rPr>
          <w:rFonts w:ascii="Times New Roman" w:hAnsi="Times New Roman"/>
          <w:b/>
          <w:sz w:val="32"/>
          <w:szCs w:val="32"/>
        </w:rPr>
      </w:pPr>
      <w:r>
        <w:rPr>
          <w:rFonts w:ascii="Times New Roman" w:hAnsi="Times New Roman"/>
          <w:b/>
          <w:sz w:val="32"/>
          <w:szCs w:val="32"/>
        </w:rPr>
        <w:t>РЕШЕНИЕ</w:t>
      </w:r>
    </w:p>
    <w:tbl>
      <w:tblPr>
        <w:tblStyle w:val="1"/>
        <w:tblW w:w="0" w:type="auto"/>
        <w:tblLook w:val="04A0" w:firstRow="1" w:lastRow="0" w:firstColumn="1" w:lastColumn="0" w:noHBand="0" w:noVBand="1"/>
      </w:tblPr>
      <w:tblGrid>
        <w:gridCol w:w="2093"/>
        <w:gridCol w:w="4961"/>
        <w:gridCol w:w="1771"/>
      </w:tblGrid>
      <w:tr w:rsidR="0047127C" w:rsidRPr="00FB792C" w:rsidTr="004626EB">
        <w:tc>
          <w:tcPr>
            <w:tcW w:w="2093" w:type="dxa"/>
            <w:tcBorders>
              <w:top w:val="nil"/>
              <w:left w:val="nil"/>
              <w:bottom w:val="single" w:sz="4" w:space="0" w:color="000000" w:themeColor="text1"/>
              <w:right w:val="nil"/>
            </w:tcBorders>
            <w:hideMark/>
          </w:tcPr>
          <w:p w:rsidR="0047127C" w:rsidRPr="00FB792C" w:rsidRDefault="0047127C" w:rsidP="004626EB">
            <w:pPr>
              <w:widowControl/>
              <w:suppressAutoHyphens w:val="0"/>
              <w:jc w:val="center"/>
              <w:rPr>
                <w:rFonts w:ascii="Times New Roman" w:eastAsia="Times New Roman" w:hAnsi="Times New Roman"/>
                <w:kern w:val="0"/>
                <w:sz w:val="28"/>
                <w:szCs w:val="28"/>
              </w:rPr>
            </w:pPr>
            <w:r>
              <w:rPr>
                <w:rFonts w:ascii="Times New Roman" w:eastAsia="Times New Roman" w:hAnsi="Times New Roman"/>
                <w:kern w:val="0"/>
                <w:sz w:val="28"/>
                <w:szCs w:val="28"/>
              </w:rPr>
              <w:t>29.09.2021</w:t>
            </w:r>
          </w:p>
        </w:tc>
        <w:tc>
          <w:tcPr>
            <w:tcW w:w="4961" w:type="dxa"/>
            <w:tcBorders>
              <w:top w:val="nil"/>
              <w:left w:val="nil"/>
              <w:bottom w:val="nil"/>
              <w:right w:val="nil"/>
            </w:tcBorders>
            <w:hideMark/>
          </w:tcPr>
          <w:p w:rsidR="0047127C" w:rsidRPr="00FB792C" w:rsidRDefault="0047127C" w:rsidP="004626EB">
            <w:pPr>
              <w:widowControl/>
              <w:suppressAutoHyphens w:val="0"/>
              <w:jc w:val="right"/>
              <w:rPr>
                <w:rFonts w:ascii="Times New Roman" w:eastAsia="Times New Roman" w:hAnsi="Times New Roman"/>
                <w:kern w:val="0"/>
                <w:sz w:val="28"/>
                <w:szCs w:val="28"/>
              </w:rPr>
            </w:pPr>
            <w:r w:rsidRPr="00FB792C">
              <w:rPr>
                <w:rFonts w:ascii="Times New Roman" w:eastAsia="Times New Roman" w:hAnsi="Times New Roman"/>
                <w:kern w:val="0"/>
                <w:sz w:val="28"/>
                <w:szCs w:val="28"/>
              </w:rPr>
              <w:t>№</w:t>
            </w:r>
          </w:p>
        </w:tc>
        <w:tc>
          <w:tcPr>
            <w:tcW w:w="1771" w:type="dxa"/>
            <w:tcBorders>
              <w:top w:val="nil"/>
              <w:left w:val="nil"/>
              <w:bottom w:val="single" w:sz="4" w:space="0" w:color="000000" w:themeColor="text1"/>
              <w:right w:val="nil"/>
            </w:tcBorders>
            <w:hideMark/>
          </w:tcPr>
          <w:p w:rsidR="0047127C" w:rsidRPr="00FB792C" w:rsidRDefault="0047127C" w:rsidP="004626EB">
            <w:pPr>
              <w:widowControl/>
              <w:suppressAutoHyphens w:val="0"/>
              <w:jc w:val="center"/>
              <w:rPr>
                <w:rFonts w:ascii="Times New Roman" w:eastAsia="Times New Roman" w:hAnsi="Times New Roman"/>
                <w:kern w:val="0"/>
                <w:sz w:val="28"/>
                <w:szCs w:val="28"/>
              </w:rPr>
            </w:pPr>
            <w:r>
              <w:rPr>
                <w:rFonts w:ascii="Times New Roman" w:eastAsia="Times New Roman" w:hAnsi="Times New Roman"/>
                <w:kern w:val="0"/>
                <w:sz w:val="28"/>
                <w:szCs w:val="28"/>
              </w:rPr>
              <w:t>55/5</w:t>
            </w:r>
          </w:p>
        </w:tc>
      </w:tr>
    </w:tbl>
    <w:p w:rsidR="0047127C" w:rsidRDefault="0047127C" w:rsidP="0047127C">
      <w:pPr>
        <w:spacing w:before="360"/>
        <w:jc w:val="center"/>
        <w:rPr>
          <w:rFonts w:ascii="Times New Roman" w:hAnsi="Times New Roman"/>
          <w:sz w:val="28"/>
          <w:szCs w:val="28"/>
        </w:rPr>
      </w:pPr>
      <w:r>
        <w:rPr>
          <w:rFonts w:ascii="Times New Roman" w:hAnsi="Times New Roman"/>
          <w:sz w:val="28"/>
          <w:szCs w:val="28"/>
        </w:rPr>
        <w:t>с Загарье</w:t>
      </w:r>
    </w:p>
    <w:p w:rsidR="0047127C" w:rsidRDefault="0047127C" w:rsidP="0047127C">
      <w:pPr>
        <w:jc w:val="center"/>
        <w:rPr>
          <w:rFonts w:ascii="Times New Roman" w:hAnsi="Times New Roman"/>
          <w:sz w:val="28"/>
          <w:szCs w:val="28"/>
        </w:rPr>
      </w:pPr>
    </w:p>
    <w:p w:rsidR="0047127C" w:rsidRPr="00BA336D" w:rsidRDefault="0047127C" w:rsidP="0047127C">
      <w:pPr>
        <w:spacing w:after="480"/>
        <w:jc w:val="center"/>
        <w:rPr>
          <w:rFonts w:ascii="Times New Roman" w:hAnsi="Times New Roman"/>
          <w:b/>
          <w:sz w:val="28"/>
          <w:szCs w:val="28"/>
        </w:rPr>
      </w:pPr>
      <w:r w:rsidRPr="00BA336D">
        <w:rPr>
          <w:rFonts w:ascii="Times New Roman" w:hAnsi="Times New Roman"/>
          <w:b/>
          <w:sz w:val="28"/>
          <w:szCs w:val="28"/>
        </w:rPr>
        <w:t xml:space="preserve">О внесении изменений в решение Думы Загарского сельского поселения от </w:t>
      </w:r>
      <w:r>
        <w:rPr>
          <w:rFonts w:ascii="Times New Roman" w:hAnsi="Times New Roman"/>
          <w:b/>
          <w:sz w:val="28"/>
          <w:szCs w:val="28"/>
        </w:rPr>
        <w:t>30.10.2020</w:t>
      </w:r>
      <w:r>
        <w:rPr>
          <w:rFonts w:ascii="Times New Roman" w:hAnsi="Times New Roman"/>
          <w:b/>
          <w:sz w:val="28"/>
          <w:szCs w:val="28"/>
        </w:rPr>
        <w:t xml:space="preserve"> № </w:t>
      </w:r>
      <w:r>
        <w:rPr>
          <w:rFonts w:ascii="Times New Roman" w:hAnsi="Times New Roman"/>
          <w:b/>
          <w:sz w:val="28"/>
          <w:szCs w:val="28"/>
        </w:rPr>
        <w:t>37/2</w:t>
      </w:r>
      <w:r w:rsidRPr="00BA336D">
        <w:rPr>
          <w:rFonts w:ascii="Times New Roman" w:hAnsi="Times New Roman"/>
          <w:b/>
          <w:sz w:val="28"/>
          <w:szCs w:val="28"/>
        </w:rPr>
        <w:t xml:space="preserve"> «О внесении изменений в решение Думы Загарского сельского поселения от </w:t>
      </w:r>
      <w:r>
        <w:rPr>
          <w:rFonts w:ascii="Times New Roman" w:hAnsi="Times New Roman"/>
          <w:b/>
          <w:sz w:val="28"/>
          <w:szCs w:val="28"/>
        </w:rPr>
        <w:t>29.05.2020 № 34/10</w:t>
      </w:r>
      <w:r w:rsidRPr="00BA336D">
        <w:rPr>
          <w:rFonts w:ascii="Times New Roman" w:hAnsi="Times New Roman"/>
          <w:b/>
          <w:sz w:val="28"/>
          <w:szCs w:val="28"/>
        </w:rPr>
        <w:t xml:space="preserve"> «О порядке формирования расходов на оплату труда выборного должностного лица местного самоуправления и муниципальных служащих</w:t>
      </w:r>
      <w:r>
        <w:rPr>
          <w:rFonts w:ascii="Times New Roman" w:hAnsi="Times New Roman"/>
          <w:b/>
          <w:sz w:val="28"/>
          <w:szCs w:val="28"/>
        </w:rPr>
        <w:t xml:space="preserve"> органов местного самоуправления</w:t>
      </w:r>
      <w:r w:rsidRPr="00BA336D">
        <w:rPr>
          <w:rFonts w:ascii="Times New Roman" w:hAnsi="Times New Roman"/>
          <w:b/>
          <w:sz w:val="28"/>
          <w:szCs w:val="28"/>
        </w:rPr>
        <w:t xml:space="preserve"> Загарского сельского поселения»</w:t>
      </w:r>
    </w:p>
    <w:p w:rsidR="0047127C" w:rsidRPr="00BA336D" w:rsidRDefault="0047127C" w:rsidP="0047127C">
      <w:pPr>
        <w:spacing w:line="360" w:lineRule="auto"/>
        <w:ind w:firstLine="567"/>
        <w:jc w:val="both"/>
        <w:rPr>
          <w:rFonts w:ascii="Times New Roman" w:hAnsi="Times New Roman"/>
          <w:sz w:val="28"/>
          <w:szCs w:val="28"/>
        </w:rPr>
      </w:pPr>
      <w:r w:rsidRPr="00BA336D">
        <w:rPr>
          <w:rFonts w:ascii="Times New Roman" w:hAnsi="Times New Roman"/>
          <w:sz w:val="28"/>
          <w:szCs w:val="28"/>
        </w:rPr>
        <w:t xml:space="preserve">На основании постановления Правительства Кировской области от 12.04.2011 №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(последние изменения внесены постановлением Правительства Кировской области от 12.07.2017 № 372-П), В соответствии с Указом Губернатора Кировской области от 30.09.2020 № 148 «О повышении размеров должностных окладов депутатов, выборных должностных лиц, муниципальных служащих, работников, занимающих должности, не отнесенные к должностям муниципальной службы, рабочих отдельных профессий и младшего обслуживающего персонала органов местного самоуправления», </w:t>
      </w:r>
      <w:r w:rsidRPr="00BA336D">
        <w:rPr>
          <w:rFonts w:ascii="Times New Roman" w:hAnsi="Times New Roman"/>
          <w:snapToGrid w:val="0"/>
          <w:color w:val="000000"/>
          <w:sz w:val="28"/>
          <w:szCs w:val="28"/>
        </w:rPr>
        <w:t>Дума Загарского сельского поселения</w:t>
      </w:r>
      <w:r w:rsidRPr="00BA336D">
        <w:rPr>
          <w:rFonts w:ascii="Times New Roman" w:hAnsi="Times New Roman"/>
          <w:smallCaps/>
          <w:snapToGrid w:val="0"/>
          <w:color w:val="000000"/>
          <w:sz w:val="28"/>
          <w:szCs w:val="28"/>
        </w:rPr>
        <w:t xml:space="preserve"> </w:t>
      </w:r>
      <w:r w:rsidRPr="00BA336D">
        <w:rPr>
          <w:rFonts w:ascii="Times New Roman" w:hAnsi="Times New Roman"/>
          <w:snapToGrid w:val="0"/>
          <w:color w:val="000000"/>
          <w:sz w:val="28"/>
          <w:szCs w:val="28"/>
        </w:rPr>
        <w:t>РЕШИЛА</w:t>
      </w:r>
      <w:r w:rsidRPr="00BA336D">
        <w:rPr>
          <w:rFonts w:ascii="Times New Roman" w:hAnsi="Times New Roman"/>
          <w:sz w:val="28"/>
          <w:szCs w:val="28"/>
        </w:rPr>
        <w:t>:</w:t>
      </w:r>
    </w:p>
    <w:p w:rsidR="0047127C" w:rsidRPr="0047127C" w:rsidRDefault="0047127C" w:rsidP="0047127C">
      <w:pPr>
        <w:spacing w:line="360" w:lineRule="auto"/>
        <w:ind w:firstLine="567"/>
        <w:jc w:val="both"/>
        <w:rPr>
          <w:rFonts w:ascii="Times New Roman" w:hAnsi="Times New Roman"/>
          <w:sz w:val="28"/>
          <w:szCs w:val="28"/>
        </w:rPr>
      </w:pPr>
      <w:r w:rsidRPr="0047127C">
        <w:rPr>
          <w:rFonts w:ascii="Times New Roman" w:hAnsi="Times New Roman"/>
          <w:sz w:val="28"/>
          <w:szCs w:val="28"/>
        </w:rPr>
        <w:t>1.</w:t>
      </w:r>
      <w:r>
        <w:rPr>
          <w:rFonts w:ascii="Times New Roman" w:hAnsi="Times New Roman"/>
          <w:sz w:val="28"/>
          <w:szCs w:val="28"/>
        </w:rPr>
        <w:t xml:space="preserve"> </w:t>
      </w:r>
      <w:r w:rsidRPr="0047127C">
        <w:rPr>
          <w:rFonts w:ascii="Times New Roman" w:hAnsi="Times New Roman"/>
          <w:sz w:val="28"/>
          <w:szCs w:val="28"/>
        </w:rPr>
        <w:t xml:space="preserve">Внести в решение Думы </w:t>
      </w:r>
      <w:r w:rsidR="003B27E7" w:rsidRPr="003B27E7">
        <w:rPr>
          <w:rFonts w:ascii="Times New Roman" w:hAnsi="Times New Roman"/>
          <w:sz w:val="28"/>
          <w:szCs w:val="28"/>
        </w:rPr>
        <w:t>от 30.10.2020 № 37/2</w:t>
      </w:r>
      <w:r w:rsidR="003B27E7" w:rsidRPr="00BA336D">
        <w:rPr>
          <w:rFonts w:ascii="Times New Roman" w:hAnsi="Times New Roman"/>
          <w:b/>
          <w:sz w:val="28"/>
          <w:szCs w:val="28"/>
        </w:rPr>
        <w:t xml:space="preserve"> </w:t>
      </w:r>
      <w:r w:rsidRPr="0047127C">
        <w:rPr>
          <w:rFonts w:ascii="Times New Roman" w:hAnsi="Times New Roman"/>
          <w:sz w:val="28"/>
          <w:szCs w:val="28"/>
        </w:rPr>
        <w:t>«</w:t>
      </w:r>
      <w:r w:rsidRPr="0047127C">
        <w:rPr>
          <w:rFonts w:ascii="Times New Roman" w:hAnsi="Times New Roman"/>
          <w:sz w:val="28"/>
          <w:szCs w:val="28"/>
        </w:rPr>
        <w:t>О внесении изменений в решение Думы Загарского сельского поселения от 29.05.2020 № 34/10 «О порядке формирования расходов на оплату труда выборного должностного лица местного самоуправления и муниципальных служащих органов местного самоуправления Загарского сельского поселения</w:t>
      </w:r>
      <w:r w:rsidRPr="0047127C">
        <w:rPr>
          <w:rFonts w:ascii="Times New Roman" w:hAnsi="Times New Roman"/>
          <w:sz w:val="28"/>
          <w:szCs w:val="28"/>
        </w:rPr>
        <w:t>»</w:t>
      </w:r>
      <w:r w:rsidRPr="0047127C">
        <w:rPr>
          <w:rFonts w:ascii="Times New Roman" w:hAnsi="Times New Roman"/>
          <w:b/>
          <w:sz w:val="28"/>
          <w:szCs w:val="28"/>
        </w:rPr>
        <w:t xml:space="preserve"> </w:t>
      </w:r>
      <w:r w:rsidRPr="0047127C">
        <w:rPr>
          <w:rFonts w:ascii="Times New Roman" w:hAnsi="Times New Roman"/>
          <w:sz w:val="28"/>
          <w:szCs w:val="28"/>
        </w:rPr>
        <w:t>следующие изменения:</w:t>
      </w:r>
    </w:p>
    <w:p w:rsidR="0047127C" w:rsidRDefault="0047127C" w:rsidP="0047127C">
      <w:pPr>
        <w:spacing w:line="360" w:lineRule="auto"/>
        <w:ind w:firstLine="567"/>
        <w:rPr>
          <w:rFonts w:ascii="Times New Roman" w:hAnsi="Times New Roman"/>
          <w:sz w:val="28"/>
          <w:szCs w:val="28"/>
        </w:rPr>
      </w:pPr>
      <w:r w:rsidRPr="0047127C">
        <w:rPr>
          <w:rFonts w:ascii="Times New Roman" w:hAnsi="Times New Roman"/>
          <w:sz w:val="28"/>
          <w:szCs w:val="28"/>
        </w:rPr>
        <w:lastRenderedPageBreak/>
        <w:t xml:space="preserve">1.1 </w:t>
      </w:r>
      <w:r>
        <w:rPr>
          <w:rFonts w:ascii="Times New Roman" w:hAnsi="Times New Roman"/>
          <w:sz w:val="28"/>
          <w:szCs w:val="28"/>
        </w:rPr>
        <w:t>п. 1 читать в новой редакции:</w:t>
      </w:r>
    </w:p>
    <w:p w:rsidR="0047127C" w:rsidRPr="00BC61EC" w:rsidRDefault="003B27E7" w:rsidP="0047127C">
      <w:pPr>
        <w:spacing w:line="360" w:lineRule="auto"/>
        <w:ind w:firstLine="567"/>
        <w:jc w:val="both"/>
        <w:rPr>
          <w:rFonts w:ascii="Times New Roman" w:hAnsi="Times New Roman"/>
          <w:sz w:val="28"/>
          <w:szCs w:val="28"/>
        </w:rPr>
      </w:pPr>
      <w:bookmarkStart w:id="0" w:name="_GoBack"/>
      <w:bookmarkEnd w:id="0"/>
      <w:r>
        <w:rPr>
          <w:rFonts w:ascii="Times New Roman" w:hAnsi="Times New Roman"/>
          <w:sz w:val="28"/>
          <w:szCs w:val="28"/>
        </w:rPr>
        <w:t>«1</w:t>
      </w:r>
      <w:r w:rsidR="0047127C">
        <w:rPr>
          <w:rFonts w:ascii="Times New Roman" w:hAnsi="Times New Roman"/>
          <w:sz w:val="28"/>
          <w:szCs w:val="28"/>
        </w:rPr>
        <w:t xml:space="preserve">. </w:t>
      </w:r>
      <w:r w:rsidR="0047127C" w:rsidRPr="00BA336D">
        <w:rPr>
          <w:rFonts w:ascii="Times New Roman" w:hAnsi="Times New Roman"/>
          <w:sz w:val="28"/>
          <w:szCs w:val="28"/>
        </w:rPr>
        <w:t xml:space="preserve">Внести в решение Думы от </w:t>
      </w:r>
      <w:r w:rsidR="0047127C">
        <w:rPr>
          <w:rFonts w:ascii="Times New Roman" w:hAnsi="Times New Roman"/>
          <w:sz w:val="28"/>
          <w:szCs w:val="28"/>
        </w:rPr>
        <w:t>29.05.2020</w:t>
      </w:r>
      <w:r w:rsidR="0047127C" w:rsidRPr="00BA336D">
        <w:rPr>
          <w:rFonts w:ascii="Times New Roman" w:hAnsi="Times New Roman"/>
          <w:sz w:val="28"/>
          <w:szCs w:val="28"/>
        </w:rPr>
        <w:t xml:space="preserve"> № </w:t>
      </w:r>
      <w:r w:rsidR="0047127C">
        <w:rPr>
          <w:rFonts w:ascii="Times New Roman" w:hAnsi="Times New Roman"/>
          <w:sz w:val="28"/>
          <w:szCs w:val="28"/>
        </w:rPr>
        <w:t>34/10</w:t>
      </w:r>
      <w:r w:rsidR="0047127C" w:rsidRPr="00BA336D">
        <w:rPr>
          <w:rFonts w:ascii="Times New Roman" w:hAnsi="Times New Roman"/>
          <w:sz w:val="28"/>
          <w:szCs w:val="28"/>
        </w:rPr>
        <w:t xml:space="preserve"> «О порядке формирования расходов на оплату труда выборного должностного лица местного самоуправления и муниципальных служащих Загарского сельского поселения»</w:t>
      </w:r>
    </w:p>
    <w:p w:rsidR="0047127C" w:rsidRPr="0047127C" w:rsidRDefault="0047127C" w:rsidP="0047127C">
      <w:pPr>
        <w:spacing w:line="360" w:lineRule="auto"/>
        <w:ind w:firstLine="567"/>
        <w:rPr>
          <w:rFonts w:ascii="Times New Roman" w:hAnsi="Times New Roman"/>
          <w:sz w:val="28"/>
          <w:szCs w:val="28"/>
        </w:rPr>
      </w:pPr>
    </w:p>
    <w:p w:rsidR="0047127C" w:rsidRPr="00BC61EC" w:rsidRDefault="0047127C" w:rsidP="0047127C">
      <w:pPr>
        <w:spacing w:line="360" w:lineRule="auto"/>
        <w:ind w:firstLine="567"/>
        <w:jc w:val="both"/>
        <w:rPr>
          <w:rFonts w:ascii="Times New Roman" w:hAnsi="Times New Roman"/>
          <w:sz w:val="28"/>
          <w:szCs w:val="28"/>
        </w:rPr>
      </w:pPr>
      <w:r w:rsidRPr="00BC61EC">
        <w:rPr>
          <w:rFonts w:ascii="Times New Roman" w:hAnsi="Times New Roman"/>
          <w:sz w:val="28"/>
          <w:szCs w:val="28"/>
        </w:rPr>
        <w:t>2</w:t>
      </w:r>
      <w:r>
        <w:rPr>
          <w:rFonts w:ascii="Times New Roman" w:hAnsi="Times New Roman"/>
          <w:sz w:val="28"/>
          <w:szCs w:val="28"/>
        </w:rPr>
        <w:t xml:space="preserve">. </w:t>
      </w:r>
      <w:r w:rsidRPr="00BC61EC">
        <w:rPr>
          <w:rFonts w:ascii="Times New Roman" w:hAnsi="Times New Roman"/>
          <w:sz w:val="28"/>
          <w:szCs w:val="28"/>
        </w:rPr>
        <w:t>Настоящее решение вступает в силу в соответствие с действующим законодательством и распространяется на правоотношения, возникшие с 01.10</w:t>
      </w:r>
      <w:r>
        <w:rPr>
          <w:rFonts w:ascii="Times New Roman" w:hAnsi="Times New Roman"/>
          <w:sz w:val="28"/>
          <w:szCs w:val="28"/>
        </w:rPr>
        <w:t>.2020</w:t>
      </w:r>
      <w:r w:rsidRPr="00BC61EC">
        <w:rPr>
          <w:rFonts w:ascii="Times New Roman" w:hAnsi="Times New Roman"/>
          <w:sz w:val="28"/>
          <w:szCs w:val="28"/>
        </w:rPr>
        <w:t xml:space="preserve"> г.</w:t>
      </w:r>
    </w:p>
    <w:p w:rsidR="0047127C" w:rsidRPr="00BC61EC" w:rsidRDefault="0047127C" w:rsidP="0047127C">
      <w:pPr>
        <w:shd w:val="clear" w:color="auto" w:fill="FFFFFF"/>
        <w:tabs>
          <w:tab w:val="left" w:pos="9638"/>
          <w:tab w:val="left" w:pos="9781"/>
        </w:tabs>
        <w:spacing w:line="360" w:lineRule="auto"/>
        <w:ind w:left="-851" w:right="112"/>
        <w:jc w:val="both"/>
        <w:rPr>
          <w:rFonts w:ascii="Times New Roman" w:hAnsi="Times New Roman"/>
          <w:sz w:val="28"/>
          <w:szCs w:val="28"/>
        </w:rPr>
      </w:pPr>
    </w:p>
    <w:p w:rsidR="0047127C" w:rsidRPr="00BC61EC" w:rsidRDefault="0047127C" w:rsidP="0047127C">
      <w:pPr>
        <w:shd w:val="clear" w:color="auto" w:fill="FFFFFF"/>
        <w:tabs>
          <w:tab w:val="left" w:pos="9638"/>
          <w:tab w:val="left" w:pos="9781"/>
        </w:tabs>
        <w:ind w:left="-851" w:right="112"/>
        <w:jc w:val="both"/>
        <w:rPr>
          <w:rFonts w:ascii="Times New Roman" w:hAnsi="Times New Roman"/>
          <w:sz w:val="28"/>
          <w:szCs w:val="28"/>
        </w:rPr>
      </w:pPr>
    </w:p>
    <w:p w:rsidR="0047127C" w:rsidRPr="00BC61EC" w:rsidRDefault="0047127C" w:rsidP="0047127C">
      <w:pPr>
        <w:tabs>
          <w:tab w:val="left" w:pos="8789"/>
        </w:tabs>
        <w:spacing w:line="360" w:lineRule="auto"/>
        <w:ind w:right="-1"/>
        <w:jc w:val="both"/>
        <w:rPr>
          <w:rFonts w:ascii="Times New Roman" w:hAnsi="Times New Roman"/>
          <w:sz w:val="28"/>
          <w:szCs w:val="28"/>
        </w:rPr>
      </w:pPr>
      <w:r w:rsidRPr="00BC61EC">
        <w:rPr>
          <w:rFonts w:ascii="Times New Roman" w:hAnsi="Times New Roman"/>
          <w:sz w:val="28"/>
          <w:szCs w:val="28"/>
        </w:rPr>
        <w:t>Председатель Думы</w:t>
      </w:r>
    </w:p>
    <w:p w:rsidR="0047127C" w:rsidRPr="00BC61EC" w:rsidRDefault="0047127C" w:rsidP="0047127C">
      <w:pPr>
        <w:tabs>
          <w:tab w:val="left" w:pos="8789"/>
        </w:tabs>
        <w:spacing w:line="360" w:lineRule="auto"/>
        <w:ind w:right="-1"/>
        <w:jc w:val="both"/>
        <w:rPr>
          <w:rFonts w:ascii="Times New Roman" w:hAnsi="Times New Roman"/>
          <w:sz w:val="28"/>
          <w:szCs w:val="28"/>
        </w:rPr>
      </w:pPr>
      <w:r w:rsidRPr="00BC61EC">
        <w:rPr>
          <w:rFonts w:ascii="Times New Roman" w:hAnsi="Times New Roman"/>
          <w:sz w:val="28"/>
          <w:szCs w:val="28"/>
        </w:rPr>
        <w:t>Загарского сельского поселения       С.П. Скрябин</w:t>
      </w:r>
    </w:p>
    <w:p w:rsidR="0047127C" w:rsidRPr="00BC61EC" w:rsidRDefault="0047127C" w:rsidP="0047127C">
      <w:pPr>
        <w:tabs>
          <w:tab w:val="left" w:pos="8789"/>
        </w:tabs>
        <w:spacing w:line="360" w:lineRule="auto"/>
        <w:ind w:right="-1"/>
        <w:jc w:val="both"/>
        <w:rPr>
          <w:rFonts w:ascii="Times New Roman" w:hAnsi="Times New Roman"/>
          <w:sz w:val="28"/>
          <w:szCs w:val="28"/>
        </w:rPr>
      </w:pPr>
    </w:p>
    <w:p w:rsidR="0047127C" w:rsidRPr="00BC61EC" w:rsidRDefault="0047127C" w:rsidP="0047127C">
      <w:pPr>
        <w:spacing w:line="360" w:lineRule="auto"/>
        <w:ind w:right="424"/>
        <w:jc w:val="both"/>
        <w:rPr>
          <w:rFonts w:ascii="Times New Roman" w:hAnsi="Times New Roman"/>
          <w:sz w:val="28"/>
          <w:szCs w:val="28"/>
        </w:rPr>
      </w:pPr>
      <w:r w:rsidRPr="00BC61EC">
        <w:rPr>
          <w:rFonts w:ascii="Times New Roman" w:hAnsi="Times New Roman"/>
          <w:sz w:val="28"/>
          <w:szCs w:val="28"/>
        </w:rPr>
        <w:t xml:space="preserve">Глава муниципального образования </w:t>
      </w:r>
    </w:p>
    <w:p w:rsidR="0047127C" w:rsidRPr="00BC61EC" w:rsidRDefault="0047127C" w:rsidP="0047127C">
      <w:pPr>
        <w:tabs>
          <w:tab w:val="center" w:pos="4040"/>
        </w:tabs>
        <w:spacing w:line="360" w:lineRule="auto"/>
        <w:ind w:right="424"/>
        <w:jc w:val="both"/>
        <w:rPr>
          <w:rFonts w:ascii="Times New Roman" w:hAnsi="Times New Roman"/>
          <w:sz w:val="28"/>
          <w:szCs w:val="28"/>
        </w:rPr>
      </w:pPr>
      <w:r w:rsidRPr="00BC61EC">
        <w:rPr>
          <w:rFonts w:ascii="Times New Roman" w:hAnsi="Times New Roman"/>
          <w:sz w:val="28"/>
          <w:szCs w:val="28"/>
        </w:rPr>
        <w:t>Загарское сельское поселение</w:t>
      </w:r>
      <w:r w:rsidRPr="00BC61EC">
        <w:rPr>
          <w:rFonts w:ascii="Times New Roman" w:hAnsi="Times New Roman"/>
          <w:sz w:val="28"/>
          <w:szCs w:val="28"/>
        </w:rPr>
        <w:tab/>
        <w:t xml:space="preserve">            И.В. Новиков</w:t>
      </w:r>
    </w:p>
    <w:p w:rsidR="00737AF6" w:rsidRDefault="00737AF6"/>
    <w:sectPr w:rsidR="00737A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A702F1"/>
    <w:multiLevelType w:val="hybridMultilevel"/>
    <w:tmpl w:val="973C44CC"/>
    <w:lvl w:ilvl="0" w:tplc="A8E632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7C"/>
    <w:rsid w:val="003B27E7"/>
    <w:rsid w:val="0047127C"/>
    <w:rsid w:val="00737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7BC8D"/>
  <w15:chartTrackingRefBased/>
  <w15:docId w15:val="{6344DBD4-329F-4A17-ADEC-08B03804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27C"/>
    <w:pPr>
      <w:widowControl w:val="0"/>
      <w:suppressAutoHyphens/>
      <w:spacing w:after="0" w:line="240" w:lineRule="auto"/>
    </w:pPr>
    <w:rPr>
      <w:rFonts w:ascii="Arial" w:eastAsia="Arial Unicode MS" w:hAnsi="Arial" w:cs="Times New Roman"/>
      <w:kern w:val="2"/>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rsid w:val="0047127C"/>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3">
    <w:name w:val="Table Grid"/>
    <w:basedOn w:val="a1"/>
    <w:uiPriority w:val="39"/>
    <w:rsid w:val="004712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12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339</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1</cp:revision>
  <dcterms:created xsi:type="dcterms:W3CDTF">2021-10-01T09:00:00Z</dcterms:created>
  <dcterms:modified xsi:type="dcterms:W3CDTF">2021-10-01T10:10:00Z</dcterms:modified>
</cp:coreProperties>
</file>