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AB" w:rsidRDefault="000A0CAB" w:rsidP="000A0CAB">
      <w:pPr>
        <w:pStyle w:val="a3"/>
        <w:rPr>
          <w:szCs w:val="28"/>
        </w:rPr>
      </w:pPr>
      <w:r>
        <w:rPr>
          <w:szCs w:val="28"/>
        </w:rPr>
        <w:t>ДУМА ЗАГАРСКОГО СЕЛЬСКОГО ПОСЕЛЕНИЯ</w:t>
      </w:r>
    </w:p>
    <w:p w:rsidR="000A0CAB" w:rsidRDefault="000A0CAB" w:rsidP="000A0C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ЮРЬЯНСКОГО РАЙОНА   КИРОВСКОЙ ОБЛАСТИ</w:t>
      </w:r>
    </w:p>
    <w:p w:rsidR="000A0CAB" w:rsidRDefault="000A0CAB" w:rsidP="000A0CAB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ТРЕТЬЕГО СОЗЫВА </w:t>
      </w:r>
    </w:p>
    <w:p w:rsidR="000A0CAB" w:rsidRDefault="000A0CAB" w:rsidP="000A0CAB">
      <w:pPr>
        <w:pStyle w:val="1"/>
        <w:spacing w:after="360"/>
      </w:pPr>
      <w:r>
        <w:t xml:space="preserve">РЕШЕНИЕ  </w:t>
      </w:r>
    </w:p>
    <w:p w:rsidR="000A0CAB" w:rsidRDefault="000A0CAB" w:rsidP="000A0CAB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12.10.2021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56/2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</w:t>
      </w:r>
    </w:p>
    <w:p w:rsidR="000A0CAB" w:rsidRDefault="000A0CAB" w:rsidP="000A0CAB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Загарье</w:t>
      </w:r>
    </w:p>
    <w:p w:rsidR="000A0CAB" w:rsidRDefault="000A0CAB" w:rsidP="000A0CAB">
      <w:pPr>
        <w:spacing w:before="360" w:after="24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Думы от 30.01.2019 № 19/7                        «Об утверждении Порядка организации и проведения общественных обсуждений, публичных слушаний на территории муниципального образования Загарское сельское поселение по вопросам                 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градостроительной деятельности»</w:t>
      </w:r>
    </w:p>
    <w:p w:rsidR="000A0CAB" w:rsidRDefault="000A0CAB" w:rsidP="000A0CAB">
      <w:pPr>
        <w:jc w:val="both"/>
        <w:rPr>
          <w:rFonts w:ascii="Times New Roman" w:hAnsi="Times New Roman"/>
          <w:sz w:val="24"/>
        </w:rPr>
      </w:pPr>
    </w:p>
    <w:p w:rsidR="000A0CAB" w:rsidRDefault="000A0CAB" w:rsidP="000A0CAB">
      <w:pPr>
        <w:spacing w:before="720"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5.1 Градостроительного кодекса Российской Федерации, Федеральным законом от 06.10.2003 № 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поселение,  Дума Загарского сельского поселения РЕШИЛА:</w:t>
      </w:r>
    </w:p>
    <w:p w:rsidR="000A0CAB" w:rsidRDefault="000A0CAB" w:rsidP="000A0CAB">
      <w:pPr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1.Внести изменения в решение Думы Загарского сельского поселения от 30.01.2021 № 19/7 «Об утверждении Порядка организации и проведения общественных обсуждений, публичных слушаний на территории муниципального образования Загарское сельское поселение по вопросам    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градостроительной деятельности»:</w:t>
      </w:r>
    </w:p>
    <w:p w:rsidR="000A0CAB" w:rsidRDefault="000A0CAB" w:rsidP="000A0CAB">
      <w:pPr>
        <w:autoSpaceDE w:val="0"/>
        <w:autoSpaceDN w:val="0"/>
        <w:adjustRightInd w:val="0"/>
        <w:spacing w:after="0" w:line="360" w:lineRule="auto"/>
        <w:ind w:firstLine="539"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1.1.пункт 2 раздела 5 Порядка «Срок проведения общественных обсуждений или публичных слушаний» читать в новой редакции:</w:t>
      </w:r>
    </w:p>
    <w:p w:rsidR="000A0CAB" w:rsidRDefault="000A0CAB" w:rsidP="000A0CAB">
      <w:pPr>
        <w:pStyle w:val="ConsPlusNormal0"/>
        <w:tabs>
          <w:tab w:val="left" w:pos="8789"/>
          <w:tab w:val="left" w:pos="9214"/>
        </w:tabs>
        <w:spacing w:line="360" w:lineRule="auto"/>
        <w:ind w:right="-1" w:firstLine="539"/>
        <w:jc w:val="both"/>
      </w:pPr>
      <w:r>
        <w:t xml:space="preserve">«2) по проекту правил землепользования и застройки, по проекту о внесении в них изменений продолжительность общественных обсуждений или публичных слушаний составляет не менее одного и не более трех месяцев со дня опубликования такого проекта (не более одного месяца по проекту в части внесения изменений в градостроительный регламент, </w:t>
      </w:r>
      <w:r>
        <w:lastRenderedPageBreak/>
        <w:t>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публичные слушания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развитию) до дня опубликования заключения о результатах общественных обсуждений или публичных слушаний;».</w:t>
      </w:r>
    </w:p>
    <w:p w:rsidR="000A0CAB" w:rsidRDefault="000A0CAB" w:rsidP="000A0CAB">
      <w:pPr>
        <w:tabs>
          <w:tab w:val="left" w:pos="9072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</w:rPr>
        <w:t>2.Настоящее решение обнародовать в Информационном бюллетене муниципальных правовых актов  муниципального образования Загарского сельского поселения, на странице Загарского сельского поселения сайта администрации Юрьянского района.</w:t>
      </w:r>
    </w:p>
    <w:p w:rsidR="000A0CAB" w:rsidRDefault="000A0CAB" w:rsidP="000A0CAB">
      <w:pPr>
        <w:pStyle w:val="a5"/>
        <w:tabs>
          <w:tab w:val="left" w:pos="9072"/>
        </w:tabs>
        <w:spacing w:line="360" w:lineRule="auto"/>
        <w:ind w:left="0" w:right="-1" w:firstLine="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3.Решение вступает в законную  силу  в соответствии с действующим законодательством.</w:t>
      </w:r>
    </w:p>
    <w:p w:rsidR="000A0CAB" w:rsidRDefault="000A0CAB" w:rsidP="000A0CA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CAB" w:rsidRDefault="000A0CAB" w:rsidP="00071C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Думы</w:t>
      </w:r>
    </w:p>
    <w:p w:rsidR="000A0CAB" w:rsidRDefault="000A0CAB" w:rsidP="00071C09">
      <w:pPr>
        <w:tabs>
          <w:tab w:val="left" w:pos="60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Загарского сельского поселения</w:t>
      </w:r>
      <w:r w:rsidR="002A20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C0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2A206F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С.П. Скрябин</w:t>
      </w:r>
    </w:p>
    <w:p w:rsidR="00071C09" w:rsidRDefault="00071C09" w:rsidP="00071C09">
      <w:pPr>
        <w:tabs>
          <w:tab w:val="left" w:pos="60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1C09" w:rsidRDefault="00071C09" w:rsidP="00071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о. главы администрации </w:t>
      </w:r>
    </w:p>
    <w:p w:rsidR="00071C09" w:rsidRDefault="00071C09" w:rsidP="00071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Загарского сельского поселения                                                      Л.А. Брязгина</w:t>
      </w:r>
    </w:p>
    <w:p w:rsidR="000A0CAB" w:rsidRDefault="000A0CAB" w:rsidP="000A0CAB">
      <w:pPr>
        <w:tabs>
          <w:tab w:val="center" w:pos="4040"/>
        </w:tabs>
        <w:spacing w:line="360" w:lineRule="auto"/>
        <w:ind w:left="-567" w:right="425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CAB" w:rsidRDefault="000A0CAB" w:rsidP="000A0CAB">
      <w:pPr>
        <w:tabs>
          <w:tab w:val="center" w:pos="4040"/>
        </w:tabs>
        <w:spacing w:line="360" w:lineRule="auto"/>
        <w:ind w:left="-567" w:right="425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CAB" w:rsidRDefault="000A0CAB" w:rsidP="000A0CAB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CAB" w:rsidRDefault="000A0CAB" w:rsidP="000A0CAB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CAB" w:rsidRDefault="000A0CAB" w:rsidP="000A0CAB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0A0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CAB"/>
    <w:rsid w:val="00071C09"/>
    <w:rsid w:val="000A0CAB"/>
    <w:rsid w:val="002A206F"/>
    <w:rsid w:val="00594CA6"/>
    <w:rsid w:val="008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8A2C"/>
  <w15:docId w15:val="{051596FE-4983-4DAB-8AD4-747287F7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CA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A0C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C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A0CA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A0C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0A0CA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0A0C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0">
    <w:name w:val="ConsPlusNormal"/>
    <w:link w:val="ConsPlusNormal"/>
    <w:rsid w:val="000A0C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РЕШЕНИЕ  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Сотрудник</cp:lastModifiedBy>
  <cp:revision>4</cp:revision>
  <cp:lastPrinted>2021-10-15T07:15:00Z</cp:lastPrinted>
  <dcterms:created xsi:type="dcterms:W3CDTF">2021-10-15T07:01:00Z</dcterms:created>
  <dcterms:modified xsi:type="dcterms:W3CDTF">2021-10-18T07:33:00Z</dcterms:modified>
</cp:coreProperties>
</file>