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7793" w:rsidRPr="004C7793" w:rsidRDefault="004C7793" w:rsidP="004C779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C7793">
        <w:rPr>
          <w:rFonts w:ascii="Times New Roman" w:hAnsi="Times New Roman" w:cs="Times New Roman"/>
          <w:b/>
          <w:bCs/>
          <w:sz w:val="28"/>
          <w:szCs w:val="28"/>
        </w:rPr>
        <w:t>ДУМА ЗАГАРСКОГО СЕЛЬСКОГО ПОСЕЛЕНИЯ</w:t>
      </w:r>
    </w:p>
    <w:p w:rsidR="004C7793" w:rsidRPr="004C7793" w:rsidRDefault="004C7793" w:rsidP="004C779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C7793">
        <w:rPr>
          <w:rFonts w:ascii="Times New Roman" w:hAnsi="Times New Roman" w:cs="Times New Roman"/>
          <w:b/>
          <w:bCs/>
          <w:sz w:val="28"/>
          <w:szCs w:val="28"/>
        </w:rPr>
        <w:t>ЮРЬЯНСКОГО РАЙОНА КИРОВСКОЙ ОБЛАСТИ</w:t>
      </w:r>
    </w:p>
    <w:p w:rsidR="004C7793" w:rsidRPr="004C7793" w:rsidRDefault="004C7793" w:rsidP="004C779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C7793">
        <w:rPr>
          <w:rFonts w:ascii="Times New Roman" w:hAnsi="Times New Roman" w:cs="Times New Roman"/>
          <w:b/>
          <w:bCs/>
          <w:sz w:val="28"/>
          <w:szCs w:val="28"/>
        </w:rPr>
        <w:t>третьего созыва</w:t>
      </w:r>
    </w:p>
    <w:p w:rsidR="004D34F8" w:rsidRPr="00C35132" w:rsidRDefault="004D34F8" w:rsidP="004D34F8">
      <w:pPr>
        <w:pStyle w:val="ConsNormal"/>
        <w:widowControl/>
        <w:spacing w:after="360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4D34F8" w:rsidRPr="00C35132" w:rsidRDefault="004D34F8" w:rsidP="004D34F8">
      <w:pPr>
        <w:spacing w:after="360"/>
        <w:jc w:val="center"/>
        <w:rPr>
          <w:rFonts w:ascii="Times New Roman" w:hAnsi="Times New Roman"/>
          <w:b/>
          <w:sz w:val="28"/>
          <w:szCs w:val="28"/>
        </w:rPr>
      </w:pPr>
      <w:r w:rsidRPr="00C35132">
        <w:rPr>
          <w:rFonts w:ascii="Times New Roman" w:hAnsi="Times New Roman"/>
          <w:b/>
          <w:sz w:val="28"/>
          <w:szCs w:val="28"/>
        </w:rPr>
        <w:t>РЕШЕНИЕ</w:t>
      </w:r>
    </w:p>
    <w:p w:rsidR="004D34F8" w:rsidRPr="005B3F96" w:rsidRDefault="00070ADB" w:rsidP="004D34F8">
      <w:pPr>
        <w:spacing w:after="36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15.12</w:t>
      </w:r>
      <w:r w:rsidR="004D34F8">
        <w:rPr>
          <w:rFonts w:ascii="Times New Roman" w:hAnsi="Times New Roman"/>
          <w:sz w:val="28"/>
          <w:szCs w:val="28"/>
          <w:u w:val="single"/>
        </w:rPr>
        <w:t>.202</w:t>
      </w:r>
      <w:r w:rsidR="00347E4A">
        <w:rPr>
          <w:rFonts w:ascii="Times New Roman" w:hAnsi="Times New Roman"/>
          <w:sz w:val="28"/>
          <w:szCs w:val="28"/>
          <w:u w:val="single"/>
        </w:rPr>
        <w:t>1</w:t>
      </w:r>
      <w:r w:rsidR="004D34F8" w:rsidRPr="00C35132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="004D34F8">
        <w:rPr>
          <w:rFonts w:ascii="Times New Roman" w:hAnsi="Times New Roman"/>
          <w:sz w:val="28"/>
          <w:szCs w:val="28"/>
        </w:rPr>
        <w:t xml:space="preserve">                           </w:t>
      </w:r>
      <w:r w:rsidR="004D34F8">
        <w:rPr>
          <w:rFonts w:ascii="Times New Roman" w:hAnsi="Times New Roman"/>
          <w:sz w:val="28"/>
          <w:szCs w:val="28"/>
          <w:u w:val="single"/>
        </w:rPr>
        <w:t xml:space="preserve">№ </w:t>
      </w:r>
      <w:r w:rsidR="00347E4A">
        <w:rPr>
          <w:rFonts w:ascii="Times New Roman" w:hAnsi="Times New Roman"/>
          <w:sz w:val="28"/>
          <w:szCs w:val="28"/>
          <w:u w:val="single"/>
        </w:rPr>
        <w:t>5</w:t>
      </w:r>
      <w:r>
        <w:rPr>
          <w:rFonts w:ascii="Times New Roman" w:hAnsi="Times New Roman"/>
          <w:sz w:val="28"/>
          <w:szCs w:val="28"/>
          <w:u w:val="single"/>
        </w:rPr>
        <w:t>8</w:t>
      </w:r>
      <w:r w:rsidR="004D34F8">
        <w:rPr>
          <w:rFonts w:ascii="Times New Roman" w:hAnsi="Times New Roman"/>
          <w:sz w:val="28"/>
          <w:szCs w:val="28"/>
          <w:u w:val="single"/>
        </w:rPr>
        <w:t>/</w:t>
      </w:r>
      <w:r>
        <w:rPr>
          <w:rFonts w:ascii="Times New Roman" w:hAnsi="Times New Roman"/>
          <w:sz w:val="28"/>
          <w:szCs w:val="28"/>
          <w:u w:val="single"/>
        </w:rPr>
        <w:t>5</w:t>
      </w:r>
    </w:p>
    <w:p w:rsidR="004D34F8" w:rsidRDefault="004D34F8" w:rsidP="004D34F8">
      <w:pPr>
        <w:pStyle w:val="ConsNormal"/>
        <w:widowControl/>
        <w:spacing w:after="480"/>
        <w:ind w:right="0" w:firstLine="0"/>
        <w:jc w:val="center"/>
        <w:rPr>
          <w:b/>
          <w:bCs/>
          <w:sz w:val="28"/>
          <w:szCs w:val="28"/>
        </w:rPr>
      </w:pPr>
      <w:r w:rsidRPr="00C35132">
        <w:rPr>
          <w:rFonts w:ascii="Times New Roman" w:hAnsi="Times New Roman" w:cs="Times New Roman"/>
          <w:sz w:val="28"/>
          <w:szCs w:val="28"/>
        </w:rPr>
        <w:t>с. Загарье</w:t>
      </w:r>
    </w:p>
    <w:p w:rsidR="004D34F8" w:rsidRDefault="004D34F8" w:rsidP="004D34F8">
      <w:pPr>
        <w:pStyle w:val="a3"/>
        <w:snapToGrid w:val="0"/>
        <w:spacing w:after="0"/>
        <w:jc w:val="center"/>
        <w:rPr>
          <w:b/>
          <w:bCs/>
          <w:sz w:val="28"/>
          <w:szCs w:val="28"/>
        </w:rPr>
      </w:pPr>
      <w:r w:rsidRPr="00452790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45279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внесении изменений в решение Думы от 26.12.2019 № 31/3 «</w:t>
      </w:r>
      <w:r>
        <w:rPr>
          <w:b/>
          <w:bCs/>
          <w:sz w:val="28"/>
          <w:szCs w:val="28"/>
        </w:rPr>
        <w:t>Об утверждении программы приватизации муниципального имущества Загарского сельского поселения  на 2020-2022»</w:t>
      </w:r>
    </w:p>
    <w:p w:rsidR="00CA34A9" w:rsidRPr="00CA34A9" w:rsidRDefault="00CA34A9" w:rsidP="00CA34A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A34A9">
        <w:rPr>
          <w:rFonts w:ascii="Times New Roman" w:hAnsi="Times New Roman" w:cs="Times New Roman"/>
          <w:i/>
          <w:sz w:val="28"/>
          <w:szCs w:val="28"/>
        </w:rPr>
        <w:t xml:space="preserve">(в редакции решений Думы Загарского сельского поселения </w:t>
      </w:r>
    </w:p>
    <w:p w:rsidR="001C0E29" w:rsidRPr="001C0E29" w:rsidRDefault="001C0E29" w:rsidP="001C0E29">
      <w:pPr>
        <w:spacing w:after="36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от </w:t>
      </w:r>
      <w:r w:rsidRPr="001C0E29">
        <w:rPr>
          <w:rFonts w:ascii="Times New Roman" w:hAnsi="Times New Roman" w:cs="Times New Roman"/>
          <w:i/>
          <w:sz w:val="28"/>
          <w:szCs w:val="28"/>
        </w:rPr>
        <w:t>11.11.2020 № 38/2</w:t>
      </w:r>
      <w:r>
        <w:rPr>
          <w:rFonts w:ascii="Times New Roman" w:hAnsi="Times New Roman" w:cs="Times New Roman"/>
          <w:i/>
          <w:sz w:val="28"/>
          <w:szCs w:val="28"/>
        </w:rPr>
        <w:t>, от 18.12.2020 № 41/2</w:t>
      </w:r>
      <w:r w:rsidR="00347E4A">
        <w:rPr>
          <w:rFonts w:ascii="Times New Roman" w:hAnsi="Times New Roman" w:cs="Times New Roman"/>
          <w:i/>
          <w:sz w:val="28"/>
          <w:szCs w:val="28"/>
        </w:rPr>
        <w:t>, от 12.10.2021 № 56/4</w:t>
      </w:r>
      <w:r w:rsidR="00070ADB">
        <w:rPr>
          <w:rFonts w:ascii="Times New Roman" w:hAnsi="Times New Roman" w:cs="Times New Roman"/>
          <w:i/>
          <w:sz w:val="28"/>
          <w:szCs w:val="28"/>
        </w:rPr>
        <w:t>, от 15.12.2021№ 58/5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4D34F8" w:rsidRDefault="004D34F8" w:rsidP="00666E10">
      <w:pPr>
        <w:pStyle w:val="a3"/>
        <w:spacing w:line="360" w:lineRule="auto"/>
        <w:ind w:right="-2" w:firstLine="567"/>
        <w:jc w:val="both"/>
        <w:rPr>
          <w:color w:val="000000"/>
          <w:sz w:val="28"/>
          <w:szCs w:val="28"/>
        </w:rPr>
      </w:pPr>
      <w:r w:rsidRPr="00E2781A">
        <w:rPr>
          <w:color w:val="000000"/>
          <w:sz w:val="28"/>
          <w:szCs w:val="28"/>
        </w:rPr>
        <w:t>В соответствии с Федеральным  законом  от  06.10.2003 №</w:t>
      </w:r>
      <w:r>
        <w:rPr>
          <w:color w:val="000000"/>
          <w:sz w:val="28"/>
          <w:szCs w:val="28"/>
        </w:rPr>
        <w:t xml:space="preserve"> </w:t>
      </w:r>
      <w:r w:rsidRPr="00E2781A">
        <w:rPr>
          <w:color w:val="000000"/>
          <w:sz w:val="28"/>
          <w:szCs w:val="28"/>
        </w:rPr>
        <w:t>131-ФЗ «Об общих принципах  организации местного самоуправления  в Российской Федерации»,</w:t>
      </w:r>
      <w:r w:rsidRPr="00187B0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 21.12.2001 № 178 - ФЗ «О приватизации государственного и муниципального имущества», Уставом муниципального образования Загарского сельского поселения, </w:t>
      </w:r>
      <w:r w:rsidRPr="007D1C37">
        <w:rPr>
          <w:sz w:val="28"/>
          <w:szCs w:val="28"/>
        </w:rPr>
        <w:t xml:space="preserve">решением </w:t>
      </w:r>
      <w:r>
        <w:rPr>
          <w:color w:val="000000"/>
          <w:sz w:val="28"/>
          <w:szCs w:val="28"/>
        </w:rPr>
        <w:t xml:space="preserve">Думы Загарского сельского поселения </w:t>
      </w:r>
      <w:r w:rsidRPr="007D1C37">
        <w:rPr>
          <w:sz w:val="28"/>
          <w:szCs w:val="28"/>
        </w:rPr>
        <w:t xml:space="preserve">от </w:t>
      </w:r>
      <w:r>
        <w:rPr>
          <w:sz w:val="28"/>
          <w:szCs w:val="28"/>
        </w:rPr>
        <w:t>15</w:t>
      </w:r>
      <w:r w:rsidRPr="007D1C37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7D1C37">
        <w:rPr>
          <w:sz w:val="28"/>
          <w:szCs w:val="28"/>
        </w:rPr>
        <w:t>.201</w:t>
      </w:r>
      <w:r>
        <w:rPr>
          <w:sz w:val="28"/>
          <w:szCs w:val="28"/>
        </w:rPr>
        <w:t>3</w:t>
      </w:r>
      <w:r w:rsidRPr="007D1C37">
        <w:rPr>
          <w:sz w:val="28"/>
          <w:szCs w:val="28"/>
        </w:rPr>
        <w:t xml:space="preserve"> № </w:t>
      </w:r>
      <w:r>
        <w:rPr>
          <w:sz w:val="28"/>
          <w:szCs w:val="28"/>
        </w:rPr>
        <w:t>13/8</w:t>
      </w:r>
      <w:r w:rsidRPr="007D1C37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«Об утверждении Положения о порядке управления и распоряжения объектами муниципальной собственности муниципального образования Загарского сельского поселения Юрьянского района Кировской области», Дума Загарского сельского поселения РЕШИЛА:</w:t>
      </w:r>
      <w:r w:rsidRPr="00E2781A">
        <w:rPr>
          <w:color w:val="000000"/>
          <w:sz w:val="28"/>
          <w:szCs w:val="28"/>
        </w:rPr>
        <w:t xml:space="preserve">      </w:t>
      </w:r>
    </w:p>
    <w:p w:rsidR="00A76104" w:rsidRPr="00A76104" w:rsidRDefault="00A76104" w:rsidP="00A7610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610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1. </w:t>
      </w:r>
      <w:r w:rsidR="004D34F8" w:rsidRPr="00A76104">
        <w:rPr>
          <w:rFonts w:ascii="Times New Roman" w:hAnsi="Times New Roman"/>
          <w:sz w:val="28"/>
          <w:szCs w:val="28"/>
        </w:rPr>
        <w:t>Внести следующие дополнения</w:t>
      </w:r>
      <w:r w:rsidR="004D34F8" w:rsidRPr="00A76104">
        <w:rPr>
          <w:rFonts w:ascii="Times New Roman" w:hAnsi="Times New Roman" w:cs="Times New Roman"/>
          <w:sz w:val="28"/>
          <w:szCs w:val="28"/>
        </w:rPr>
        <w:t xml:space="preserve"> в Программу приватизации муниципального имущества Загарского сельского поселения на 2020-2022 годы</w:t>
      </w:r>
      <w:r w:rsidRPr="00A7610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54D5F" w:rsidRDefault="00A76104" w:rsidP="00154D5F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76104">
        <w:rPr>
          <w:rFonts w:ascii="Times New Roman" w:hAnsi="Times New Roman" w:cs="Times New Roman"/>
          <w:sz w:val="28"/>
          <w:szCs w:val="28"/>
        </w:rPr>
        <w:t>1.1</w:t>
      </w:r>
      <w:r w:rsidR="00154D5F">
        <w:rPr>
          <w:rFonts w:ascii="Times New Roman" w:hAnsi="Times New Roman"/>
          <w:sz w:val="28"/>
          <w:szCs w:val="28"/>
        </w:rPr>
        <w:t xml:space="preserve"> Приложение </w:t>
      </w:r>
      <w:r w:rsidR="00154D5F" w:rsidRPr="00BC61EC">
        <w:rPr>
          <w:rFonts w:ascii="Times New Roman" w:hAnsi="Times New Roman"/>
          <w:sz w:val="28"/>
          <w:szCs w:val="28"/>
        </w:rPr>
        <w:t xml:space="preserve"> </w:t>
      </w:r>
      <w:r w:rsidR="00154D5F">
        <w:rPr>
          <w:rFonts w:ascii="Times New Roman" w:hAnsi="Times New Roman"/>
          <w:sz w:val="28"/>
          <w:szCs w:val="28"/>
        </w:rPr>
        <w:t>к решению Думы изложить в новой редакции:</w:t>
      </w:r>
    </w:p>
    <w:p w:rsidR="0087521D" w:rsidRPr="00390D49" w:rsidRDefault="00154D5F" w:rsidP="0087521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87521D" w:rsidRPr="00390D49">
        <w:rPr>
          <w:rFonts w:ascii="Times New Roman" w:hAnsi="Times New Roman" w:cs="Times New Roman"/>
          <w:b/>
          <w:bCs/>
          <w:sz w:val="28"/>
          <w:szCs w:val="28"/>
        </w:rPr>
        <w:t>Программа приватизации</w:t>
      </w:r>
    </w:p>
    <w:p w:rsidR="0087521D" w:rsidRPr="00390D49" w:rsidRDefault="0087521D" w:rsidP="0087521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0D49">
        <w:rPr>
          <w:rFonts w:ascii="Times New Roman" w:hAnsi="Times New Roman" w:cs="Times New Roman"/>
          <w:b/>
          <w:bCs/>
          <w:sz w:val="28"/>
          <w:szCs w:val="28"/>
        </w:rPr>
        <w:t>муниципального имущества  Юрьянского района на 2020-2022 годы</w:t>
      </w:r>
    </w:p>
    <w:p w:rsidR="0087521D" w:rsidRPr="00390D49" w:rsidRDefault="0087521D" w:rsidP="0087521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7521D" w:rsidRDefault="0087521D" w:rsidP="0087521D">
      <w:pPr>
        <w:spacing w:after="0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0D49">
        <w:rPr>
          <w:rFonts w:ascii="Times New Roman" w:hAnsi="Times New Roman" w:cs="Times New Roman"/>
          <w:b/>
          <w:bCs/>
          <w:sz w:val="28"/>
          <w:szCs w:val="28"/>
        </w:rPr>
        <w:t>1.Приватизация движимого муниципального имущества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4"/>
        <w:gridCol w:w="5542"/>
        <w:gridCol w:w="3114"/>
      </w:tblGrid>
      <w:tr w:rsidR="0087521D" w:rsidRPr="00390D49" w:rsidTr="00B520C4">
        <w:trPr>
          <w:trHeight w:val="35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21D" w:rsidRPr="00390D49" w:rsidRDefault="0087521D" w:rsidP="00B520C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D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21D" w:rsidRPr="00390D49" w:rsidRDefault="0087521D" w:rsidP="00B520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D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521D" w:rsidRPr="00390D49" w:rsidRDefault="0087521D" w:rsidP="00B520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D49">
              <w:rPr>
                <w:rFonts w:ascii="Times New Roman" w:hAnsi="Times New Roman" w:cs="Times New Roman"/>
                <w:b/>
                <w:sz w:val="24"/>
                <w:szCs w:val="24"/>
              </w:rPr>
              <w:t>Адрес:</w:t>
            </w:r>
          </w:p>
        </w:tc>
      </w:tr>
      <w:tr w:rsidR="0087521D" w:rsidRPr="00390D49" w:rsidTr="00B520C4">
        <w:trPr>
          <w:trHeight w:val="50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21D" w:rsidRPr="00390D49" w:rsidRDefault="0087521D" w:rsidP="00B520C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21D" w:rsidRPr="00390D49" w:rsidRDefault="00CA34A9" w:rsidP="00B520C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– 53 (АС - машина)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21D" w:rsidRDefault="0087521D" w:rsidP="00B520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Кировская обл.,  Юрьянский р-он,</w:t>
            </w:r>
          </w:p>
          <w:p w:rsidR="0087521D" w:rsidRPr="00390D49" w:rsidRDefault="0087521D" w:rsidP="00CA34A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Загарье </w:t>
            </w:r>
          </w:p>
        </w:tc>
      </w:tr>
      <w:tr w:rsidR="00347E4A" w:rsidRPr="00390D49" w:rsidTr="00B520C4">
        <w:trPr>
          <w:trHeight w:val="50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7E4A" w:rsidRPr="00390D49" w:rsidRDefault="00347E4A" w:rsidP="00B520C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7E4A" w:rsidRDefault="00347E4A" w:rsidP="00B520C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Экскаватор колесный </w:t>
            </w:r>
            <w:r w:rsidR="00167E59">
              <w:rPr>
                <w:rFonts w:ascii="Times New Roman" w:hAnsi="Times New Roman" w:cs="Times New Roman"/>
                <w:sz w:val="24"/>
                <w:szCs w:val="24"/>
              </w:rPr>
              <w:t>ЭО- 2621В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E59" w:rsidRDefault="00167E59" w:rsidP="00167E5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Кировская обл.,</w:t>
            </w:r>
          </w:p>
          <w:p w:rsidR="00167E59" w:rsidRDefault="00167E59" w:rsidP="00167E5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Юрьянский р-он,</w:t>
            </w:r>
          </w:p>
          <w:p w:rsidR="00347E4A" w:rsidRDefault="00167E59" w:rsidP="00167E5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Загарье</w:t>
            </w:r>
          </w:p>
        </w:tc>
      </w:tr>
      <w:tr w:rsidR="0087521D" w:rsidRPr="00390D49" w:rsidTr="00B520C4">
        <w:trPr>
          <w:trHeight w:val="50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21D" w:rsidRPr="00390D49" w:rsidRDefault="0087521D" w:rsidP="00B520C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21D" w:rsidRDefault="00CA34A9" w:rsidP="00CA34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ДЗ – 42В (Бульдозер гусеничный тип-3) 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21D" w:rsidRDefault="0087521D" w:rsidP="00B520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Кировская обл.,  Юрьянский р-он,</w:t>
            </w:r>
          </w:p>
          <w:p w:rsidR="0087521D" w:rsidRDefault="0087521D" w:rsidP="00B520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Загарье</w:t>
            </w:r>
          </w:p>
        </w:tc>
      </w:tr>
      <w:tr w:rsidR="0087521D" w:rsidRPr="00390D49" w:rsidTr="00B520C4">
        <w:trPr>
          <w:trHeight w:val="50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21D" w:rsidRDefault="00070ADB" w:rsidP="00B520C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21D" w:rsidRDefault="0087521D" w:rsidP="00B520C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Шевролет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Ланос</w:t>
            </w:r>
            <w:proofErr w:type="spellEnd"/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21D" w:rsidRDefault="0087521D" w:rsidP="00B520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Кировская обл.,  Юрьянский р-он,</w:t>
            </w:r>
          </w:p>
          <w:p w:rsidR="0087521D" w:rsidRDefault="0087521D" w:rsidP="00B520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Загарье</w:t>
            </w:r>
          </w:p>
        </w:tc>
      </w:tr>
    </w:tbl>
    <w:p w:rsidR="0087521D" w:rsidRPr="00390D49" w:rsidRDefault="0087521D" w:rsidP="0087521D">
      <w:pPr>
        <w:jc w:val="both"/>
        <w:rPr>
          <w:rFonts w:ascii="Times New Roman" w:hAnsi="Times New Roman" w:cs="Times New Roman"/>
          <w:sz w:val="28"/>
          <w:szCs w:val="28"/>
        </w:rPr>
      </w:pPr>
      <w:r w:rsidRPr="00390D49">
        <w:rPr>
          <w:rFonts w:ascii="Times New Roman" w:hAnsi="Times New Roman" w:cs="Times New Roman"/>
          <w:b/>
          <w:bCs/>
          <w:sz w:val="28"/>
          <w:szCs w:val="28"/>
        </w:rPr>
        <w:t xml:space="preserve">2. Приватизация недвижимого </w:t>
      </w:r>
      <w:r w:rsidRPr="00390D49">
        <w:rPr>
          <w:rFonts w:ascii="Times New Roman" w:hAnsi="Times New Roman" w:cs="Times New Roman"/>
          <w:b/>
          <w:sz w:val="28"/>
          <w:szCs w:val="28"/>
        </w:rPr>
        <w:t>муниципального имущества</w:t>
      </w:r>
      <w:r w:rsidRPr="00390D49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20"/>
        <w:gridCol w:w="5667"/>
        <w:gridCol w:w="2889"/>
      </w:tblGrid>
      <w:tr w:rsidR="0087521D" w:rsidRPr="00390D49" w:rsidTr="00754FB5">
        <w:trPr>
          <w:trHeight w:val="682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21D" w:rsidRPr="00390D49" w:rsidRDefault="0087521D" w:rsidP="00B520C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D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87521D" w:rsidRPr="00390D49" w:rsidRDefault="0087521D" w:rsidP="00B520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D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21D" w:rsidRPr="00390D49" w:rsidRDefault="0087521D" w:rsidP="00B520C4">
            <w:pPr>
              <w:pStyle w:val="2"/>
              <w:numPr>
                <w:ilvl w:val="1"/>
                <w:numId w:val="1"/>
              </w:numPr>
              <w:snapToGrid w:val="0"/>
              <w:rPr>
                <w:b/>
                <w:bCs/>
                <w:sz w:val="24"/>
                <w:szCs w:val="24"/>
              </w:rPr>
            </w:pPr>
          </w:p>
          <w:p w:rsidR="0087521D" w:rsidRPr="00390D49" w:rsidRDefault="0087521D" w:rsidP="00B520C4">
            <w:pPr>
              <w:pStyle w:val="2"/>
              <w:numPr>
                <w:ilvl w:val="1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390D49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21D" w:rsidRPr="00390D49" w:rsidRDefault="0087521D" w:rsidP="00B520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7521D" w:rsidRPr="00390D49" w:rsidRDefault="0087521D" w:rsidP="00B520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D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Адрес:</w:t>
            </w:r>
          </w:p>
        </w:tc>
      </w:tr>
      <w:tr w:rsidR="0087521D" w:rsidRPr="00390D49" w:rsidTr="00754FB5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21D" w:rsidRPr="00390D49" w:rsidRDefault="00070ADB" w:rsidP="00B520C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21D" w:rsidRDefault="00CA34A9" w:rsidP="00B520C4">
            <w:pPr>
              <w:pStyle w:val="2"/>
              <w:tabs>
                <w:tab w:val="clear" w:pos="576"/>
                <w:tab w:val="left" w:pos="708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ветеринарного участка 41,3 кв.м.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521D" w:rsidRDefault="0087521D" w:rsidP="00B520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Кировская обл.,  Юрьянский р-он,</w:t>
            </w:r>
          </w:p>
          <w:p w:rsidR="0087521D" w:rsidRDefault="00CA34A9" w:rsidP="00B520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Загарье</w:t>
            </w:r>
          </w:p>
          <w:p w:rsidR="00CA34A9" w:rsidRDefault="00CA34A9" w:rsidP="00B520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 - 40</w:t>
            </w:r>
          </w:p>
        </w:tc>
      </w:tr>
      <w:tr w:rsidR="00CA34A9" w:rsidRPr="00390D49" w:rsidTr="00754FB5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34A9" w:rsidRDefault="00070ADB" w:rsidP="00B520C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A34A9" w:rsidRDefault="00CA34A9" w:rsidP="00B520C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4A9" w:rsidRDefault="00CA34A9" w:rsidP="00B520C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34A9" w:rsidRDefault="00862754" w:rsidP="00862754">
            <w:pPr>
              <w:pStyle w:val="2"/>
              <w:tabs>
                <w:tab w:val="clear" w:pos="576"/>
                <w:tab w:val="left" w:pos="708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с кадастровым № 43:38:260404 :65 общей площадью 2000 кв.м.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2754" w:rsidRDefault="00862754" w:rsidP="008627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Кировская обл.,  Юрьянский р-он,</w:t>
            </w:r>
          </w:p>
          <w:p w:rsidR="00862754" w:rsidRDefault="00862754" w:rsidP="008627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Загарье</w:t>
            </w:r>
          </w:p>
          <w:p w:rsidR="00CA34A9" w:rsidRDefault="00862754" w:rsidP="008627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 - 40</w:t>
            </w:r>
          </w:p>
        </w:tc>
      </w:tr>
      <w:tr w:rsidR="0087521D" w:rsidRPr="00390D49" w:rsidTr="00070ADB">
        <w:trPr>
          <w:trHeight w:val="1094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21D" w:rsidRDefault="00070ADB" w:rsidP="00CA34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21D" w:rsidRDefault="0087521D" w:rsidP="00B520C4">
            <w:pPr>
              <w:pStyle w:val="2"/>
              <w:tabs>
                <w:tab w:val="clear" w:pos="576"/>
                <w:tab w:val="left" w:pos="708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столярного цеха общей площадью 72 кв.м.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521D" w:rsidRDefault="0087521D" w:rsidP="00B520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Кировская обл.,  Юрьянский р-он,</w:t>
            </w:r>
          </w:p>
          <w:p w:rsidR="0087521D" w:rsidRDefault="0087521D" w:rsidP="00B520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Загарье</w:t>
            </w:r>
          </w:p>
          <w:p w:rsidR="0087521D" w:rsidRDefault="0087521D" w:rsidP="00B520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Гагарина - 22</w:t>
            </w:r>
          </w:p>
        </w:tc>
      </w:tr>
      <w:tr w:rsidR="004C7793" w:rsidRPr="00390D49" w:rsidTr="00070ADB">
        <w:trPr>
          <w:trHeight w:val="1094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7793" w:rsidRDefault="004C7793" w:rsidP="00CA34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7793" w:rsidRDefault="00C55B44" w:rsidP="00B520C4">
            <w:pPr>
              <w:pStyle w:val="2"/>
              <w:tabs>
                <w:tab w:val="clear" w:pos="576"/>
                <w:tab w:val="left" w:pos="708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мазутонасосной станции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44" w:rsidRDefault="00C55B44" w:rsidP="00C55B4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Кировская обл.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Юрьянский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р-он,</w:t>
            </w:r>
          </w:p>
          <w:p w:rsidR="00C55B44" w:rsidRDefault="00C55B44" w:rsidP="00C55B4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Загарье</w:t>
            </w:r>
          </w:p>
          <w:p w:rsidR="004C7793" w:rsidRDefault="00C55B44" w:rsidP="00C55B4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- 2</w:t>
            </w:r>
          </w:p>
        </w:tc>
      </w:tr>
      <w:tr w:rsidR="00C55B44" w:rsidRPr="00390D49" w:rsidTr="00070ADB">
        <w:trPr>
          <w:trHeight w:val="1094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5B44" w:rsidRDefault="00C55B44" w:rsidP="00CA34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5B44" w:rsidRDefault="00C55B44" w:rsidP="00B520C4">
            <w:pPr>
              <w:pStyle w:val="2"/>
              <w:tabs>
                <w:tab w:val="clear" w:pos="576"/>
                <w:tab w:val="left" w:pos="708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с кадастровым № 43:38:2604</w:t>
            </w:r>
            <w:r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 xml:space="preserve"> :</w:t>
            </w:r>
            <w:r>
              <w:rPr>
                <w:sz w:val="24"/>
                <w:szCs w:val="24"/>
              </w:rPr>
              <w:t>419</w:t>
            </w:r>
            <w:r>
              <w:rPr>
                <w:sz w:val="24"/>
                <w:szCs w:val="24"/>
              </w:rPr>
              <w:t xml:space="preserve"> общей площадью </w:t>
            </w:r>
            <w:r>
              <w:rPr>
                <w:sz w:val="24"/>
                <w:szCs w:val="24"/>
              </w:rPr>
              <w:t>1028</w:t>
            </w:r>
            <w:r>
              <w:rPr>
                <w:sz w:val="24"/>
                <w:szCs w:val="24"/>
              </w:rPr>
              <w:t xml:space="preserve"> кв.</w:t>
            </w:r>
            <w:r w:rsidR="0092459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м.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B44" w:rsidRDefault="0092459E" w:rsidP="00C55B4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СДТ Верхняя Горца</w:t>
            </w:r>
          </w:p>
        </w:tc>
      </w:tr>
      <w:tr w:rsidR="0092459E" w:rsidRPr="00390D49" w:rsidTr="00070ADB">
        <w:trPr>
          <w:trHeight w:val="1094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459E" w:rsidRDefault="0092459E" w:rsidP="00CA34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459E" w:rsidRDefault="0092459E" w:rsidP="00B520C4">
            <w:pPr>
              <w:pStyle w:val="2"/>
              <w:tabs>
                <w:tab w:val="clear" w:pos="576"/>
                <w:tab w:val="left" w:pos="708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с кадастровым № 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3:38:26041</w:t>
            </w:r>
            <w:r>
              <w:rPr>
                <w:sz w:val="24"/>
                <w:szCs w:val="24"/>
              </w:rPr>
              <w:t>5</w:t>
            </w:r>
            <w:r w:rsidR="0086431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255</w:t>
            </w:r>
            <w:r>
              <w:rPr>
                <w:sz w:val="24"/>
                <w:szCs w:val="24"/>
              </w:rPr>
              <w:t xml:space="preserve"> общей площадью </w:t>
            </w:r>
            <w:r>
              <w:rPr>
                <w:sz w:val="24"/>
                <w:szCs w:val="24"/>
              </w:rPr>
              <w:t>935</w:t>
            </w:r>
            <w:r>
              <w:rPr>
                <w:sz w:val="24"/>
                <w:szCs w:val="24"/>
              </w:rPr>
              <w:t xml:space="preserve"> кв. м.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59E" w:rsidRDefault="0092459E" w:rsidP="00C55B4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СДТ</w:t>
            </w:r>
            <w:r w:rsidR="0086431B">
              <w:rPr>
                <w:rFonts w:ascii="Times New Roman" w:hAnsi="Times New Roman" w:cs="Times New Roman"/>
                <w:sz w:val="24"/>
                <w:szCs w:val="24"/>
              </w:rPr>
              <w:t xml:space="preserve"> Горцы</w:t>
            </w:r>
          </w:p>
        </w:tc>
      </w:tr>
      <w:tr w:rsidR="0086431B" w:rsidRPr="00390D49" w:rsidTr="00070ADB">
        <w:trPr>
          <w:trHeight w:val="1094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431B" w:rsidRDefault="0086431B" w:rsidP="00CA34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431B" w:rsidRDefault="0086431B" w:rsidP="00B520C4">
            <w:pPr>
              <w:pStyle w:val="2"/>
              <w:tabs>
                <w:tab w:val="clear" w:pos="576"/>
                <w:tab w:val="left" w:pos="708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с кадастровым № 43:38:26041</w:t>
            </w:r>
            <w:r>
              <w:rPr>
                <w:sz w:val="24"/>
                <w:szCs w:val="24"/>
              </w:rPr>
              <w:t xml:space="preserve">8 </w:t>
            </w:r>
            <w:r>
              <w:rPr>
                <w:sz w:val="24"/>
                <w:szCs w:val="24"/>
              </w:rPr>
              <w:t>:2</w:t>
            </w:r>
            <w:r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31B" w:rsidRDefault="0086431B" w:rsidP="00C55B4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СДТ Рассвет</w:t>
            </w:r>
          </w:p>
        </w:tc>
      </w:tr>
    </w:tbl>
    <w:p w:rsidR="00154D5F" w:rsidRPr="00B4481E" w:rsidRDefault="0087521D" w:rsidP="00666E10">
      <w:pPr>
        <w:pStyle w:val="1"/>
        <w:keepLines w:val="0"/>
        <w:suppressAutoHyphens/>
        <w:spacing w:before="240" w:after="60" w:line="360" w:lineRule="auto"/>
        <w:ind w:right="-472"/>
        <w:jc w:val="both"/>
        <w:rPr>
          <w:rFonts w:ascii="Times New Roman" w:hAnsi="Times New Roman"/>
        </w:rPr>
      </w:pPr>
      <w:r w:rsidRPr="00B4481E">
        <w:rPr>
          <w:rFonts w:ascii="Times New Roman" w:hAnsi="Times New Roman" w:cs="Times New Roman"/>
          <w:b w:val="0"/>
          <w:color w:val="auto"/>
        </w:rPr>
        <w:lastRenderedPageBreak/>
        <w:t>Примерные доходы от продажи имущества составят 500 000 рублей.</w:t>
      </w:r>
      <w:r w:rsidR="00154D5F" w:rsidRPr="00B4481E">
        <w:rPr>
          <w:rFonts w:ascii="Times New Roman" w:hAnsi="Times New Roman"/>
          <w:color w:val="auto"/>
        </w:rPr>
        <w:t>»</w:t>
      </w:r>
    </w:p>
    <w:p w:rsidR="004D34F8" w:rsidRDefault="004D34F8" w:rsidP="004D34F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C37">
        <w:rPr>
          <w:rFonts w:ascii="Times New Roman" w:hAnsi="Times New Roman" w:cs="Times New Roman"/>
          <w:sz w:val="28"/>
          <w:szCs w:val="28"/>
        </w:rPr>
        <w:t xml:space="preserve">         2. </w:t>
      </w:r>
      <w:r w:rsidRPr="00C35132">
        <w:rPr>
          <w:rFonts w:ascii="Times New Roman" w:hAnsi="Times New Roman"/>
          <w:sz w:val="28"/>
          <w:szCs w:val="28"/>
        </w:rPr>
        <w:t>Настоящее решение обнародовать в «Информационном бюллетене».</w:t>
      </w:r>
      <w:r w:rsidRPr="007D1C37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6431B" w:rsidRDefault="004D34F8" w:rsidP="004D34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Председатель Думы</w:t>
      </w:r>
      <w:r w:rsidR="00A76104">
        <w:rPr>
          <w:rFonts w:ascii="Times New Roman" w:hAnsi="Times New Roman"/>
          <w:sz w:val="28"/>
          <w:szCs w:val="28"/>
        </w:rPr>
        <w:t xml:space="preserve"> </w:t>
      </w:r>
    </w:p>
    <w:p w:rsidR="004D34F8" w:rsidRPr="00C35132" w:rsidRDefault="004D34F8" w:rsidP="004D34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Загарского </w:t>
      </w:r>
      <w:r w:rsidR="00A76104">
        <w:rPr>
          <w:rFonts w:ascii="Times New Roman" w:hAnsi="Times New Roman"/>
          <w:sz w:val="28"/>
          <w:szCs w:val="28"/>
        </w:rPr>
        <w:t xml:space="preserve">сельского </w:t>
      </w:r>
      <w:r w:rsidRPr="00C35132">
        <w:rPr>
          <w:rFonts w:ascii="Times New Roman" w:hAnsi="Times New Roman"/>
          <w:sz w:val="28"/>
          <w:szCs w:val="28"/>
        </w:rPr>
        <w:t xml:space="preserve">поселения  </w:t>
      </w:r>
      <w:r w:rsidR="002E6B3E">
        <w:rPr>
          <w:rFonts w:ascii="Times New Roman" w:hAnsi="Times New Roman"/>
          <w:sz w:val="28"/>
          <w:szCs w:val="28"/>
        </w:rPr>
        <w:t xml:space="preserve">       </w:t>
      </w:r>
      <w:r w:rsidR="0086431B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2E6B3E">
        <w:rPr>
          <w:rFonts w:ascii="Times New Roman" w:hAnsi="Times New Roman"/>
          <w:sz w:val="28"/>
          <w:szCs w:val="28"/>
        </w:rPr>
        <w:t xml:space="preserve">        </w:t>
      </w:r>
      <w:r w:rsidRPr="00C351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>С.П. Скрябин</w:t>
      </w:r>
    </w:p>
    <w:p w:rsidR="004D34F8" w:rsidRPr="00C35132" w:rsidRDefault="004D34F8" w:rsidP="004D34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431B" w:rsidRDefault="00820075" w:rsidP="002E6B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2E6B3E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2E6B3E">
        <w:rPr>
          <w:rFonts w:ascii="Times New Roman" w:hAnsi="Times New Roman"/>
          <w:sz w:val="28"/>
          <w:szCs w:val="28"/>
        </w:rPr>
        <w:t xml:space="preserve">Загарского </w:t>
      </w:r>
    </w:p>
    <w:p w:rsidR="002E6B3E" w:rsidRDefault="002E6B3E" w:rsidP="002E6B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              </w:t>
      </w:r>
      <w:r w:rsidR="00820075">
        <w:rPr>
          <w:rFonts w:ascii="Times New Roman" w:hAnsi="Times New Roman"/>
          <w:sz w:val="28"/>
          <w:szCs w:val="28"/>
        </w:rPr>
        <w:t xml:space="preserve">       </w:t>
      </w:r>
      <w:r w:rsidR="0086431B">
        <w:rPr>
          <w:rFonts w:ascii="Times New Roman" w:hAnsi="Times New Roman"/>
          <w:sz w:val="28"/>
          <w:szCs w:val="28"/>
        </w:rPr>
        <w:t xml:space="preserve">                                </w:t>
      </w:r>
      <w:bookmarkStart w:id="0" w:name="_GoBack"/>
      <w:bookmarkEnd w:id="0"/>
      <w:r w:rsidR="00820075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="00820075">
        <w:rPr>
          <w:rFonts w:ascii="Times New Roman" w:hAnsi="Times New Roman"/>
          <w:sz w:val="28"/>
          <w:szCs w:val="28"/>
        </w:rPr>
        <w:t>И.В. Новиков</w:t>
      </w:r>
    </w:p>
    <w:sectPr w:rsidR="002E6B3E" w:rsidSect="000A1F9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50527"/>
    <w:multiLevelType w:val="hybridMultilevel"/>
    <w:tmpl w:val="B8DC83BA"/>
    <w:lvl w:ilvl="0" w:tplc="792052CC">
      <w:start w:val="1"/>
      <w:numFmt w:val="decimal"/>
      <w:lvlText w:val="%1."/>
      <w:lvlJc w:val="left"/>
      <w:pPr>
        <w:ind w:left="121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34F8"/>
    <w:rsid w:val="00070ADB"/>
    <w:rsid w:val="00154D5F"/>
    <w:rsid w:val="00167E59"/>
    <w:rsid w:val="001C0E29"/>
    <w:rsid w:val="00257757"/>
    <w:rsid w:val="002E6B3E"/>
    <w:rsid w:val="00347E4A"/>
    <w:rsid w:val="004079F3"/>
    <w:rsid w:val="004C7793"/>
    <w:rsid w:val="004D34F8"/>
    <w:rsid w:val="00666E10"/>
    <w:rsid w:val="006D39CB"/>
    <w:rsid w:val="0073295A"/>
    <w:rsid w:val="00754FB5"/>
    <w:rsid w:val="00820075"/>
    <w:rsid w:val="00862754"/>
    <w:rsid w:val="0086431B"/>
    <w:rsid w:val="0087521D"/>
    <w:rsid w:val="0092459E"/>
    <w:rsid w:val="009E26E1"/>
    <w:rsid w:val="00A76104"/>
    <w:rsid w:val="00B4481E"/>
    <w:rsid w:val="00C55B44"/>
    <w:rsid w:val="00CA34A9"/>
    <w:rsid w:val="00E25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431F6"/>
  <w15:docId w15:val="{028BEE8A-4A49-41C5-8979-8B136C84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D34F8"/>
  </w:style>
  <w:style w:type="paragraph" w:styleId="1">
    <w:name w:val="heading 1"/>
    <w:basedOn w:val="a"/>
    <w:next w:val="a"/>
    <w:link w:val="10"/>
    <w:uiPriority w:val="9"/>
    <w:qFormat/>
    <w:rsid w:val="004D34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D34F8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34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4D34F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ody Text"/>
    <w:basedOn w:val="a"/>
    <w:link w:val="a4"/>
    <w:rsid w:val="004D34F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4D34F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Normal">
    <w:name w:val="ConsNormal"/>
    <w:rsid w:val="004D34F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761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7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3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14</cp:revision>
  <cp:lastPrinted>2021-12-14T06:14:00Z</cp:lastPrinted>
  <dcterms:created xsi:type="dcterms:W3CDTF">2020-11-16T07:50:00Z</dcterms:created>
  <dcterms:modified xsi:type="dcterms:W3CDTF">2021-12-14T09:56:00Z</dcterms:modified>
</cp:coreProperties>
</file>