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1F3" w:rsidRPr="00C35132" w:rsidRDefault="003A51F3" w:rsidP="003A51F3">
      <w:pPr>
        <w:pStyle w:val="ConsNormal"/>
        <w:widowControl/>
        <w:ind w:right="0" w:firstLine="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3A51F3" w:rsidRDefault="003A51F3" w:rsidP="00DF7D5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DF7D5E" w:rsidRPr="00DF7D5E" w:rsidRDefault="00DF7D5E" w:rsidP="00DF7D5E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0" w:name="_Hlk121293335"/>
      <w:r w:rsidRPr="00DF7D5E">
        <w:rPr>
          <w:rFonts w:ascii="Times New Roman" w:hAnsi="Times New Roman"/>
          <w:b/>
          <w:bCs/>
          <w:sz w:val="28"/>
          <w:szCs w:val="28"/>
        </w:rPr>
        <w:t>четвертого созыва</w:t>
      </w:r>
    </w:p>
    <w:bookmarkEnd w:id="0"/>
    <w:p w:rsidR="003A51F3" w:rsidRDefault="003A51F3" w:rsidP="001F39B7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C35132">
        <w:rPr>
          <w:rFonts w:ascii="Times New Roman" w:hAnsi="Times New Roman"/>
          <w:b/>
          <w:sz w:val="28"/>
          <w:szCs w:val="28"/>
        </w:rPr>
        <w:t>РЕШЕНИЕ</w:t>
      </w:r>
    </w:p>
    <w:p w:rsidR="001F39B7" w:rsidRPr="001F39B7" w:rsidRDefault="001F39B7" w:rsidP="001F39B7">
      <w:pPr>
        <w:spacing w:after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07.12.2022                                                                                              № 4/2</w:t>
      </w:r>
      <w:bookmarkStart w:id="1" w:name="_GoBack"/>
      <w:bookmarkEnd w:id="1"/>
    </w:p>
    <w:p w:rsidR="003A51F3" w:rsidRPr="00C35132" w:rsidRDefault="003A51F3" w:rsidP="003A51F3">
      <w:pPr>
        <w:pStyle w:val="ConsNormal"/>
        <w:widowControl/>
        <w:spacing w:after="48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35132">
        <w:rPr>
          <w:rFonts w:ascii="Times New Roman" w:hAnsi="Times New Roman" w:cs="Times New Roman"/>
          <w:sz w:val="28"/>
          <w:szCs w:val="28"/>
        </w:rPr>
        <w:t>с. Загарье</w:t>
      </w:r>
    </w:p>
    <w:p w:rsidR="003A51F3" w:rsidRDefault="003A51F3" w:rsidP="003A51F3">
      <w:pPr>
        <w:jc w:val="center"/>
        <w:rPr>
          <w:rFonts w:ascii="Times New Roman" w:hAnsi="Times New Roman"/>
          <w:sz w:val="28"/>
          <w:szCs w:val="28"/>
        </w:rPr>
      </w:pPr>
      <w:bookmarkStart w:id="2" w:name="_Hlk75527364"/>
      <w:r>
        <w:rPr>
          <w:rFonts w:ascii="Times New Roman" w:hAnsi="Times New Roman"/>
          <w:b/>
          <w:sz w:val="28"/>
          <w:szCs w:val="28"/>
        </w:rPr>
        <w:t>«</w:t>
      </w:r>
      <w:r w:rsidRPr="00684BAE">
        <w:rPr>
          <w:rFonts w:ascii="Times New Roman" w:hAnsi="Times New Roman"/>
          <w:b/>
          <w:sz w:val="28"/>
          <w:szCs w:val="28"/>
        </w:rPr>
        <w:t xml:space="preserve">Об установлении стандарта уровня платежей граждан за коммунальные услуги </w:t>
      </w:r>
      <w:r w:rsidR="00E933DF">
        <w:rPr>
          <w:rFonts w:ascii="Times New Roman" w:hAnsi="Times New Roman"/>
          <w:b/>
          <w:sz w:val="28"/>
          <w:szCs w:val="28"/>
        </w:rPr>
        <w:t>с 1 декабря 2022 до 31 декабря 2023</w:t>
      </w:r>
      <w:r w:rsidRPr="00684BAE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b/>
          <w:sz w:val="28"/>
          <w:szCs w:val="28"/>
        </w:rPr>
        <w:t>»</w:t>
      </w:r>
      <w:r w:rsidRPr="007B787C">
        <w:rPr>
          <w:rFonts w:ascii="Times New Roman" w:hAnsi="Times New Roman"/>
          <w:sz w:val="28"/>
          <w:szCs w:val="28"/>
        </w:rPr>
        <w:t xml:space="preserve"> </w:t>
      </w:r>
    </w:p>
    <w:bookmarkEnd w:id="2"/>
    <w:p w:rsidR="00103321" w:rsidRDefault="003A51F3" w:rsidP="00187771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684BAE">
        <w:rPr>
          <w:rFonts w:ascii="Times New Roman" w:hAnsi="Times New Roman"/>
          <w:sz w:val="28"/>
          <w:szCs w:val="28"/>
        </w:rPr>
        <w:t xml:space="preserve">В целях реализации Федерального закона от  30.12.2004  № 210 - ФЗ «Об основах </w:t>
      </w:r>
      <w:r w:rsidRPr="00684BAE">
        <w:rPr>
          <w:rFonts w:ascii="Times New Roman" w:hAnsi="Times New Roman"/>
          <w:bCs/>
          <w:sz w:val="28"/>
          <w:szCs w:val="28"/>
        </w:rPr>
        <w:t>регулирования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 xml:space="preserve">тарифов организаций коммунального комплекса», Федерального закона от 26.12.2005 № 184-ФЗ «О внесении изменений в Федеральный закон «Об основах регулирования тарифов организаций коммунального комплекса и некоторые </w:t>
      </w:r>
      <w:r w:rsidRPr="00684BAE">
        <w:rPr>
          <w:rFonts w:ascii="Times New Roman" w:hAnsi="Times New Roman"/>
          <w:bCs/>
          <w:sz w:val="28"/>
          <w:szCs w:val="28"/>
        </w:rPr>
        <w:t>законодательные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>акты Российской Федерации», постановления Правительства Российской Федерации от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bCs/>
          <w:sz w:val="28"/>
          <w:szCs w:val="28"/>
        </w:rPr>
        <w:t>14.07.2008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>№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bCs/>
          <w:sz w:val="28"/>
          <w:szCs w:val="28"/>
        </w:rPr>
        <w:t>520</w:t>
      </w:r>
      <w:r w:rsidRPr="00684BAE">
        <w:rPr>
          <w:rFonts w:ascii="Times New Roman" w:hAnsi="Times New Roman"/>
          <w:sz w:val="28"/>
          <w:szCs w:val="28"/>
        </w:rPr>
        <w:t xml:space="preserve"> «Об основах ценообразования и порядке регулирования тарифов, надбавок и предельных индексов в сфере деятельности </w:t>
      </w:r>
      <w:r w:rsidRPr="00684BAE">
        <w:rPr>
          <w:rFonts w:ascii="Times New Roman" w:hAnsi="Times New Roman"/>
          <w:bCs/>
          <w:sz w:val="28"/>
          <w:szCs w:val="28"/>
        </w:rPr>
        <w:t>организаций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 xml:space="preserve">коммунального комплекса» и в соответствии с постановлением Правительства Российской Федерации от 30.04.2014 № 400 «О формировании индексов изменения размера платы граждан за коммунальные услуги в Российской Федерации» (вместе с «Основами формирования индексов изменения размера платы граждан за коммунальные услуги в Российской Федерации») (далее Постановление № 400), распоряжением Правительства Российской Федерации от 15.11.2018 № 2490-р «Об индексах  изменения размера вносимой гражданами платы за коммунальные услуги в среднем по субъектам РФ и предельно допустимые отклонения по отдельным муниципальным образованиям от величины указанных индексов на 2019-2023 годы», Указом Губернатора Кировской области от 05.12.2018 № 156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с 01 января 2019 года по 31 </w:t>
      </w:r>
      <w:r w:rsidRPr="00684BAE">
        <w:rPr>
          <w:rFonts w:ascii="Times New Roman" w:hAnsi="Times New Roman"/>
          <w:sz w:val="28"/>
          <w:szCs w:val="28"/>
        </w:rPr>
        <w:lastRenderedPageBreak/>
        <w:t>декабря 2023 года» (</w:t>
      </w:r>
      <w:r w:rsidR="00103321">
        <w:rPr>
          <w:rFonts w:ascii="Times New Roman" w:hAnsi="Times New Roman"/>
          <w:sz w:val="28"/>
        </w:rPr>
        <w:t>в редакции Указа Губернатора Кировской области от 25.11.2022  № 114 «О внесении изменений в Указ Губернатора Кировской области от 05.12.2018 № 156») с 1 декабря 2022 по 31 декабря 2023 года.</w:t>
      </w:r>
    </w:p>
    <w:p w:rsidR="003A51F3" w:rsidRPr="00403FA5" w:rsidRDefault="003A51F3" w:rsidP="00103321">
      <w:pPr>
        <w:spacing w:line="360" w:lineRule="auto"/>
        <w:jc w:val="both"/>
        <w:rPr>
          <w:rFonts w:ascii="Times New Roman" w:hAnsi="Times New Roman"/>
          <w:sz w:val="28"/>
        </w:rPr>
      </w:pPr>
      <w:r w:rsidRPr="00684BAE">
        <w:rPr>
          <w:rFonts w:ascii="Times New Roman" w:hAnsi="Times New Roman"/>
          <w:sz w:val="28"/>
          <w:szCs w:val="28"/>
        </w:rPr>
        <w:t>Положением региональной службы по тарифам Кировской области, утвержденным постановлением Правительства Кировской области от 01.09.2008 № 144/365 руководствуясь</w:t>
      </w:r>
      <w:r w:rsidRPr="00C35132">
        <w:rPr>
          <w:rFonts w:ascii="Times New Roman" w:hAnsi="Times New Roman"/>
          <w:sz w:val="28"/>
          <w:szCs w:val="28"/>
        </w:rPr>
        <w:t xml:space="preserve"> Уставом муниципального </w:t>
      </w:r>
      <w:r w:rsidR="00103321" w:rsidRPr="00C35132">
        <w:rPr>
          <w:rFonts w:ascii="Times New Roman" w:hAnsi="Times New Roman"/>
          <w:sz w:val="28"/>
          <w:szCs w:val="28"/>
        </w:rPr>
        <w:t>образования Загарское</w:t>
      </w:r>
      <w:r w:rsidRPr="00C35132">
        <w:rPr>
          <w:rFonts w:ascii="Times New Roman" w:hAnsi="Times New Roman"/>
          <w:sz w:val="28"/>
          <w:szCs w:val="28"/>
        </w:rPr>
        <w:t xml:space="preserve"> сельское поселение, Дума Загарского сельского поселения РЕШИЛА:</w:t>
      </w:r>
    </w:p>
    <w:p w:rsidR="003A51F3" w:rsidRPr="00C35132" w:rsidRDefault="003A51F3" w:rsidP="00187771">
      <w:pPr>
        <w:pStyle w:val="1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 1.Установить с</w:t>
      </w:r>
      <w:r>
        <w:rPr>
          <w:rFonts w:ascii="Times New Roman" w:hAnsi="Times New Roman"/>
          <w:sz w:val="28"/>
          <w:szCs w:val="28"/>
        </w:rPr>
        <w:t xml:space="preserve">тандарт уровня </w:t>
      </w:r>
      <w:r w:rsidR="00F56F57">
        <w:rPr>
          <w:rFonts w:ascii="Times New Roman" w:hAnsi="Times New Roman"/>
          <w:sz w:val="28"/>
          <w:szCs w:val="28"/>
        </w:rPr>
        <w:t>платежей с</w:t>
      </w:r>
      <w:r>
        <w:rPr>
          <w:rFonts w:ascii="Times New Roman" w:hAnsi="Times New Roman"/>
          <w:sz w:val="28"/>
          <w:szCs w:val="28"/>
        </w:rPr>
        <w:t xml:space="preserve"> </w:t>
      </w:r>
      <w:r w:rsidR="00E933DF">
        <w:rPr>
          <w:rFonts w:ascii="Times New Roman" w:hAnsi="Times New Roman"/>
          <w:sz w:val="28"/>
          <w:szCs w:val="28"/>
        </w:rPr>
        <w:t>1 декабря 2022 до 31 декабря 2023</w:t>
      </w:r>
      <w:r w:rsidRPr="00C35132">
        <w:rPr>
          <w:rFonts w:ascii="Times New Roman" w:hAnsi="Times New Roman"/>
          <w:sz w:val="28"/>
          <w:szCs w:val="28"/>
        </w:rPr>
        <w:t xml:space="preserve"> года:</w:t>
      </w:r>
    </w:p>
    <w:p w:rsidR="003A51F3" w:rsidRPr="00C35132" w:rsidRDefault="003A51F3" w:rsidP="003A51F3">
      <w:pPr>
        <w:pStyle w:val="1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1.1. для граждан, проживающих в с. Загарье </w:t>
      </w:r>
      <w:r w:rsidR="00403FA5" w:rsidRPr="00C35132">
        <w:rPr>
          <w:rFonts w:ascii="Times New Roman" w:hAnsi="Times New Roman"/>
          <w:sz w:val="28"/>
          <w:szCs w:val="28"/>
        </w:rPr>
        <w:t>и получающих коммунальные</w:t>
      </w:r>
      <w:r w:rsidRPr="00C35132">
        <w:rPr>
          <w:rFonts w:ascii="Times New Roman" w:hAnsi="Times New Roman"/>
          <w:sz w:val="28"/>
          <w:szCs w:val="28"/>
        </w:rPr>
        <w:t xml:space="preserve"> услуги за теплоснабжение от </w:t>
      </w:r>
      <w:r w:rsidR="00403FA5" w:rsidRPr="00C35132">
        <w:rPr>
          <w:rFonts w:ascii="Times New Roman" w:hAnsi="Times New Roman"/>
          <w:sz w:val="28"/>
          <w:szCs w:val="28"/>
        </w:rPr>
        <w:t>предприятия ООО</w:t>
      </w:r>
      <w:r w:rsidRPr="00C35132">
        <w:rPr>
          <w:rFonts w:ascii="Times New Roman" w:hAnsi="Times New Roman"/>
          <w:sz w:val="28"/>
          <w:szCs w:val="28"/>
        </w:rPr>
        <w:t xml:space="preserve"> «</w:t>
      </w:r>
      <w:r w:rsidR="00E933DF">
        <w:rPr>
          <w:rFonts w:ascii="Times New Roman" w:hAnsi="Times New Roman"/>
          <w:sz w:val="28"/>
          <w:szCs w:val="28"/>
        </w:rPr>
        <w:t>Энергоресурс</w:t>
      </w:r>
      <w:r w:rsidRPr="00C35132">
        <w:rPr>
          <w:rFonts w:ascii="Times New Roman" w:hAnsi="Times New Roman"/>
          <w:sz w:val="28"/>
          <w:szCs w:val="28"/>
        </w:rPr>
        <w:t xml:space="preserve">» в размерах: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428"/>
        <w:gridCol w:w="3600"/>
        <w:gridCol w:w="1543"/>
      </w:tblGrid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организации коммунального комплекса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F444A9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C1B0C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0C" w:rsidRPr="00C35132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1-этажные дома до 1999 года постройки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0C" w:rsidRPr="00C35132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ООО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E933DF">
              <w:rPr>
                <w:rFonts w:ascii="Times New Roman" w:hAnsi="Times New Roman"/>
                <w:sz w:val="28"/>
                <w:szCs w:val="28"/>
                <w:lang w:eastAsia="ru-RU"/>
              </w:rPr>
              <w:t>Энергоресурс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0C" w:rsidRPr="005B1534" w:rsidRDefault="00E933DF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63,2957</w:t>
            </w:r>
          </w:p>
        </w:tc>
      </w:tr>
      <w:tr w:rsidR="002C1B0C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0C" w:rsidRPr="0005134A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134A">
              <w:rPr>
                <w:rFonts w:ascii="Times New Roman" w:hAnsi="Times New Roman"/>
                <w:sz w:val="28"/>
                <w:szCs w:val="28"/>
                <w:lang w:eastAsia="ru-RU"/>
              </w:rPr>
              <w:t>2-этажные дома до 1999 года постройки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0C" w:rsidRPr="0005134A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0C" w:rsidRPr="0005134A" w:rsidRDefault="00E933DF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71,0753</w:t>
            </w:r>
          </w:p>
        </w:tc>
      </w:tr>
      <w:tr w:rsidR="002C1B0C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0C" w:rsidRPr="00C35132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3-этажные дома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0C" w:rsidRPr="00C35132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0C" w:rsidRPr="005B1534" w:rsidRDefault="00E933DF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65,8254</w:t>
            </w:r>
          </w:p>
        </w:tc>
      </w:tr>
      <w:tr w:rsidR="002C1B0C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0C" w:rsidRPr="00C35132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Дома с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ОПУ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полностью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0C" w:rsidRPr="00C35132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0C" w:rsidRPr="005B1534" w:rsidRDefault="00E933DF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66,6051</w:t>
            </w:r>
          </w:p>
        </w:tc>
      </w:tr>
    </w:tbl>
    <w:p w:rsidR="003A51F3" w:rsidRPr="00C35132" w:rsidRDefault="003A51F3" w:rsidP="003A51F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   1.2. для граждан, проживающих в д.</w:t>
      </w:r>
      <w:r w:rsidR="00403FA5"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Ложкари </w:t>
      </w:r>
      <w:r w:rsidR="00CE7ED0" w:rsidRPr="00C35132">
        <w:rPr>
          <w:rFonts w:ascii="Times New Roman" w:hAnsi="Times New Roman"/>
          <w:sz w:val="28"/>
          <w:szCs w:val="28"/>
        </w:rPr>
        <w:t>и получающих коммунальные</w:t>
      </w:r>
      <w:r w:rsidRPr="00C35132">
        <w:rPr>
          <w:rFonts w:ascii="Times New Roman" w:hAnsi="Times New Roman"/>
          <w:sz w:val="28"/>
          <w:szCs w:val="28"/>
        </w:rPr>
        <w:t xml:space="preserve">    услуги за теплоснабжение от </w:t>
      </w:r>
      <w:r w:rsidR="00CE7ED0" w:rsidRPr="00C35132">
        <w:rPr>
          <w:rFonts w:ascii="Times New Roman" w:hAnsi="Times New Roman"/>
          <w:sz w:val="28"/>
          <w:szCs w:val="28"/>
        </w:rPr>
        <w:t>предприятия ООО «</w:t>
      </w:r>
      <w:r w:rsidR="00E933DF">
        <w:rPr>
          <w:rFonts w:ascii="Times New Roman" w:hAnsi="Times New Roman"/>
          <w:sz w:val="28"/>
          <w:szCs w:val="28"/>
        </w:rPr>
        <w:t>Энергоресурс</w:t>
      </w:r>
      <w:r w:rsidRPr="00C35132">
        <w:rPr>
          <w:rFonts w:ascii="Times New Roman" w:hAnsi="Times New Roman"/>
          <w:sz w:val="28"/>
          <w:szCs w:val="28"/>
        </w:rPr>
        <w:t>»,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428"/>
        <w:gridCol w:w="3600"/>
        <w:gridCol w:w="1543"/>
      </w:tblGrid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организации коммунального комплекса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F444A9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C1B0C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0C" w:rsidRPr="00C35132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1-этажные дома до 1999 года постройки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0C" w:rsidRPr="00C35132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ООО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E933DF">
              <w:rPr>
                <w:rFonts w:ascii="Times New Roman" w:hAnsi="Times New Roman"/>
                <w:sz w:val="28"/>
                <w:szCs w:val="28"/>
                <w:lang w:eastAsia="ru-RU"/>
              </w:rPr>
              <w:t>Энергоресурс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0C" w:rsidRPr="00210A05" w:rsidRDefault="00E933DF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61,8820</w:t>
            </w:r>
          </w:p>
        </w:tc>
      </w:tr>
      <w:tr w:rsidR="002C1B0C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0C" w:rsidRPr="00C35132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3-этажные дома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0C" w:rsidRPr="00C35132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0C" w:rsidRPr="00210A05" w:rsidRDefault="00E933DF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61,8820</w:t>
            </w:r>
          </w:p>
        </w:tc>
      </w:tr>
      <w:tr w:rsidR="002C1B0C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0C" w:rsidRPr="00C35132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Дома с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ОПУ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полностью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0C" w:rsidRPr="00C35132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0C" w:rsidRPr="00210A05" w:rsidRDefault="00E933DF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61,8820</w:t>
            </w:r>
          </w:p>
        </w:tc>
      </w:tr>
    </w:tbl>
    <w:p w:rsidR="003A51F3" w:rsidRPr="00C35132" w:rsidRDefault="003A51F3" w:rsidP="0018777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2. Расчеты с населением за коммунальные услуги по теплоснабжению производить по тарифу, утвержденному ресурсоснабжающему предприятию </w:t>
      </w:r>
      <w:r w:rsidR="00110820">
        <w:rPr>
          <w:rFonts w:ascii="Times New Roman" w:hAnsi="Times New Roman"/>
          <w:sz w:val="28"/>
          <w:szCs w:val="28"/>
        </w:rPr>
        <w:t>ООО</w:t>
      </w:r>
      <w:r w:rsidR="00110820" w:rsidRPr="00C35132">
        <w:rPr>
          <w:rFonts w:ascii="Times New Roman" w:hAnsi="Times New Roman"/>
          <w:sz w:val="28"/>
          <w:szCs w:val="28"/>
        </w:rPr>
        <w:t xml:space="preserve"> «</w:t>
      </w:r>
      <w:r w:rsidR="00E933DF">
        <w:rPr>
          <w:rFonts w:ascii="Times New Roman" w:hAnsi="Times New Roman"/>
          <w:sz w:val="28"/>
          <w:szCs w:val="28"/>
          <w:lang w:eastAsia="ru-RU"/>
        </w:rPr>
        <w:t>Энергоресурс</w:t>
      </w:r>
      <w:r w:rsidRPr="00C35132">
        <w:rPr>
          <w:rFonts w:ascii="Times New Roman" w:hAnsi="Times New Roman"/>
          <w:sz w:val="28"/>
          <w:szCs w:val="28"/>
        </w:rPr>
        <w:t>» региональной службой по тарифам Кировской области с учетом стандартов, предусмотренных пунктом 1 настоящего решения.</w:t>
      </w:r>
    </w:p>
    <w:p w:rsidR="003A51F3" w:rsidRDefault="003A51F3" w:rsidP="0018777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3. Возмещение выпадающих доходов </w:t>
      </w:r>
      <w:r w:rsidR="00F75B5A">
        <w:rPr>
          <w:rFonts w:ascii="Times New Roman" w:hAnsi="Times New Roman"/>
          <w:sz w:val="28"/>
          <w:szCs w:val="28"/>
        </w:rPr>
        <w:t>ООО</w:t>
      </w:r>
      <w:r w:rsidRPr="00C35132">
        <w:rPr>
          <w:rFonts w:ascii="Times New Roman" w:hAnsi="Times New Roman"/>
          <w:sz w:val="28"/>
          <w:szCs w:val="28"/>
        </w:rPr>
        <w:t xml:space="preserve">  «</w:t>
      </w:r>
      <w:r w:rsidR="00E933DF">
        <w:rPr>
          <w:rFonts w:ascii="Times New Roman" w:hAnsi="Times New Roman"/>
          <w:sz w:val="28"/>
          <w:szCs w:val="28"/>
          <w:lang w:eastAsia="ru-RU"/>
        </w:rPr>
        <w:t>Энергоресурс</w:t>
      </w:r>
      <w:r w:rsidRPr="00C35132">
        <w:rPr>
          <w:rFonts w:ascii="Times New Roman" w:hAnsi="Times New Roman"/>
          <w:sz w:val="28"/>
          <w:szCs w:val="28"/>
        </w:rPr>
        <w:t>» от приведения платы граждан и в соответствии с установленными предельными индексами производить в соответствии с  постановлением Правительства Кировской области от 28.09.2007 № 1</w:t>
      </w:r>
      <w:r>
        <w:rPr>
          <w:rFonts w:ascii="Times New Roman" w:hAnsi="Times New Roman"/>
          <w:sz w:val="28"/>
          <w:szCs w:val="28"/>
        </w:rPr>
        <w:t>07/401 (в редакции  от 11.04.2018) «Об утверждении П</w:t>
      </w:r>
      <w:r w:rsidRPr="00C35132">
        <w:rPr>
          <w:rFonts w:ascii="Times New Roman" w:hAnsi="Times New Roman"/>
          <w:sz w:val="28"/>
          <w:szCs w:val="28"/>
        </w:rPr>
        <w:t>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индексами».</w:t>
      </w:r>
    </w:p>
    <w:p w:rsidR="00187771" w:rsidRDefault="00187771" w:rsidP="00187771">
      <w:pPr>
        <w:spacing w:line="360" w:lineRule="auto"/>
        <w:ind w:firstLine="709"/>
        <w:jc w:val="both"/>
        <w:rPr>
          <w:sz w:val="28"/>
          <w:szCs w:val="28"/>
        </w:rPr>
      </w:pPr>
      <w:r w:rsidRPr="00187771">
        <w:rPr>
          <w:rFonts w:ascii="Times New Roman" w:hAnsi="Times New Roman"/>
          <w:sz w:val="28"/>
          <w:szCs w:val="28"/>
        </w:rPr>
        <w:t xml:space="preserve">4. Решение Думы Загарского сельского поселения от </w:t>
      </w:r>
      <w:r w:rsidR="002C7174">
        <w:rPr>
          <w:rFonts w:ascii="Times New Roman" w:hAnsi="Times New Roman"/>
          <w:sz w:val="28"/>
          <w:szCs w:val="28"/>
        </w:rPr>
        <w:t>15.06</w:t>
      </w:r>
      <w:r w:rsidRPr="00187771">
        <w:rPr>
          <w:rFonts w:ascii="Times New Roman" w:hAnsi="Times New Roman"/>
          <w:sz w:val="28"/>
          <w:szCs w:val="28"/>
        </w:rPr>
        <w:t xml:space="preserve">.2022 № </w:t>
      </w:r>
      <w:r w:rsidR="002C7174">
        <w:rPr>
          <w:rFonts w:ascii="Times New Roman" w:hAnsi="Times New Roman"/>
          <w:sz w:val="28"/>
          <w:szCs w:val="28"/>
        </w:rPr>
        <w:t>64/5</w:t>
      </w:r>
      <w:r w:rsidRPr="00187771">
        <w:rPr>
          <w:rFonts w:ascii="Times New Roman" w:hAnsi="Times New Roman"/>
          <w:sz w:val="28"/>
          <w:szCs w:val="28"/>
        </w:rPr>
        <w:t xml:space="preserve"> «</w:t>
      </w:r>
      <w:r w:rsidR="002C7174" w:rsidRPr="002C7174">
        <w:rPr>
          <w:rFonts w:ascii="Times New Roman" w:hAnsi="Times New Roman"/>
          <w:sz w:val="28"/>
          <w:szCs w:val="28"/>
        </w:rPr>
        <w:t>Об установлении стандарта уровня платежей граждан за коммунальные услуги по теплоснабжению на 2 полугодие 2022 года</w:t>
      </w:r>
      <w:r w:rsidRPr="00187771">
        <w:rPr>
          <w:rFonts w:ascii="Times New Roman" w:hAnsi="Times New Roman"/>
          <w:sz w:val="28"/>
          <w:szCs w:val="28"/>
        </w:rPr>
        <w:t>» отменить</w:t>
      </w:r>
      <w:r w:rsidRPr="00F961D4">
        <w:rPr>
          <w:sz w:val="28"/>
          <w:szCs w:val="28"/>
        </w:rPr>
        <w:t>.</w:t>
      </w:r>
    </w:p>
    <w:p w:rsidR="002C7174" w:rsidRPr="002C7174" w:rsidRDefault="002C7174" w:rsidP="002C7174">
      <w:pPr>
        <w:spacing w:after="12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C7174">
        <w:rPr>
          <w:rFonts w:ascii="Times New Roman" w:hAnsi="Times New Roman"/>
          <w:sz w:val="28"/>
          <w:szCs w:val="28"/>
        </w:rPr>
        <w:t xml:space="preserve">О внесении изменений в решение Думы от </w:t>
      </w:r>
      <w:r>
        <w:rPr>
          <w:rFonts w:ascii="Times New Roman" w:hAnsi="Times New Roman"/>
          <w:sz w:val="28"/>
          <w:szCs w:val="28"/>
        </w:rPr>
        <w:t>30</w:t>
      </w:r>
      <w:r w:rsidRPr="002C7174">
        <w:rPr>
          <w:rFonts w:ascii="Times New Roman" w:hAnsi="Times New Roman"/>
          <w:sz w:val="28"/>
          <w:szCs w:val="28"/>
        </w:rPr>
        <w:t>.06.2022 №</w:t>
      </w:r>
      <w:r>
        <w:rPr>
          <w:rFonts w:ascii="Times New Roman" w:hAnsi="Times New Roman"/>
          <w:sz w:val="28"/>
          <w:szCs w:val="28"/>
        </w:rPr>
        <w:t xml:space="preserve"> 65/1</w:t>
      </w:r>
      <w:r w:rsidRPr="002C7174">
        <w:rPr>
          <w:rFonts w:ascii="Times New Roman" w:hAnsi="Times New Roman"/>
          <w:sz w:val="28"/>
          <w:szCs w:val="28"/>
        </w:rPr>
        <w:t xml:space="preserve"> «Об установлении стандарта уровня платежей граждан за коммунальные услуги по теплоснабжению на 2 полугодие 2022 года»</w:t>
      </w:r>
    </w:p>
    <w:p w:rsidR="003A51F3" w:rsidRPr="00C35132" w:rsidRDefault="002C7174" w:rsidP="002C7174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A51F3" w:rsidRPr="00C35132">
        <w:rPr>
          <w:rFonts w:ascii="Times New Roman" w:hAnsi="Times New Roman"/>
          <w:sz w:val="28"/>
          <w:szCs w:val="28"/>
        </w:rPr>
        <w:t>. Настоящее решение обнародовать в «Информационном бюллетене».</w:t>
      </w:r>
    </w:p>
    <w:p w:rsidR="003A51F3" w:rsidRPr="00891A08" w:rsidRDefault="002C7174" w:rsidP="002C7174">
      <w:pPr>
        <w:tabs>
          <w:tab w:val="left" w:pos="72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A51F3" w:rsidRPr="00891A08">
        <w:rPr>
          <w:rFonts w:ascii="Times New Roman" w:hAnsi="Times New Roman"/>
          <w:sz w:val="28"/>
          <w:szCs w:val="28"/>
        </w:rPr>
        <w:t>. Настоящее решение вступает в силу в соответствии с действующим законодательством.</w:t>
      </w:r>
    </w:p>
    <w:p w:rsidR="003A51F3" w:rsidRDefault="003A51F3" w:rsidP="003A51F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Председатель Думы</w:t>
      </w: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Загарского сельского </w:t>
      </w:r>
      <w:r>
        <w:rPr>
          <w:rFonts w:ascii="Times New Roman" w:hAnsi="Times New Roman"/>
          <w:sz w:val="28"/>
          <w:szCs w:val="28"/>
        </w:rPr>
        <w:t xml:space="preserve">поселения   </w:t>
      </w:r>
      <w:r w:rsidR="00403FA5"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>С.П. Скрябин</w:t>
      </w: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7769" w:rsidRDefault="001F7769" w:rsidP="00110820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</w:t>
      </w:r>
      <w:r w:rsidR="003A51F3" w:rsidRPr="00C35132">
        <w:rPr>
          <w:rFonts w:ascii="Times New Roman" w:hAnsi="Times New Roman"/>
          <w:bCs/>
          <w:sz w:val="28"/>
          <w:szCs w:val="28"/>
          <w:lang w:eastAsia="ru-RU"/>
        </w:rPr>
        <w:t>лав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="0011082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A51F3" w:rsidRPr="00C35132">
        <w:rPr>
          <w:rFonts w:ascii="Times New Roman" w:hAnsi="Times New Roman"/>
          <w:bCs/>
          <w:sz w:val="28"/>
          <w:szCs w:val="28"/>
          <w:lang w:eastAsia="ru-RU"/>
        </w:rPr>
        <w:t>Загарского</w:t>
      </w:r>
    </w:p>
    <w:p w:rsidR="003A51F3" w:rsidRDefault="00110820" w:rsidP="00110820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A51F3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   </w:t>
      </w:r>
      <w:r w:rsidR="001F7769">
        <w:rPr>
          <w:rFonts w:ascii="Times New Roman" w:hAnsi="Times New Roman"/>
          <w:bCs/>
          <w:sz w:val="28"/>
          <w:szCs w:val="28"/>
          <w:lang w:eastAsia="ru-RU"/>
        </w:rPr>
        <w:t>И.В. Новиков</w:t>
      </w:r>
    </w:p>
    <w:sectPr w:rsidR="003A51F3" w:rsidSect="00624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51F3"/>
    <w:rsid w:val="0005134A"/>
    <w:rsid w:val="00084A06"/>
    <w:rsid w:val="00103321"/>
    <w:rsid w:val="00110820"/>
    <w:rsid w:val="00187771"/>
    <w:rsid w:val="001F39B7"/>
    <w:rsid w:val="001F7769"/>
    <w:rsid w:val="00204AE0"/>
    <w:rsid w:val="002C1B0C"/>
    <w:rsid w:val="002C7174"/>
    <w:rsid w:val="003A51F3"/>
    <w:rsid w:val="00403FA5"/>
    <w:rsid w:val="00411D17"/>
    <w:rsid w:val="0042213E"/>
    <w:rsid w:val="005C113E"/>
    <w:rsid w:val="005D746E"/>
    <w:rsid w:val="00686B19"/>
    <w:rsid w:val="006967F4"/>
    <w:rsid w:val="006C1CA5"/>
    <w:rsid w:val="007047C1"/>
    <w:rsid w:val="0072518C"/>
    <w:rsid w:val="008323FA"/>
    <w:rsid w:val="00954F64"/>
    <w:rsid w:val="009C1A41"/>
    <w:rsid w:val="009E16D0"/>
    <w:rsid w:val="00A121A0"/>
    <w:rsid w:val="00BB02CE"/>
    <w:rsid w:val="00BD57A4"/>
    <w:rsid w:val="00CE7ED0"/>
    <w:rsid w:val="00D04098"/>
    <w:rsid w:val="00D54A98"/>
    <w:rsid w:val="00D932F9"/>
    <w:rsid w:val="00DF7D5E"/>
    <w:rsid w:val="00E933DF"/>
    <w:rsid w:val="00F56F57"/>
    <w:rsid w:val="00F75B5A"/>
    <w:rsid w:val="00F81742"/>
    <w:rsid w:val="00FC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84655"/>
  <w15:docId w15:val="{15AAEF57-C592-4F34-84CA-04C1AC109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51F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A51F3"/>
    <w:pPr>
      <w:ind w:left="708"/>
    </w:pPr>
  </w:style>
  <w:style w:type="paragraph" w:customStyle="1" w:styleId="ConsNormal">
    <w:name w:val="ConsNormal"/>
    <w:rsid w:val="003A51F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3">
    <w:name w:val="Table Grid"/>
    <w:basedOn w:val="a1"/>
    <w:rsid w:val="003A51F3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4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47C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1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25</cp:revision>
  <cp:lastPrinted>2022-12-07T05:23:00Z</cp:lastPrinted>
  <dcterms:created xsi:type="dcterms:W3CDTF">2020-06-18T06:13:00Z</dcterms:created>
  <dcterms:modified xsi:type="dcterms:W3CDTF">2022-12-07T05:26:00Z</dcterms:modified>
</cp:coreProperties>
</file>