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1AA" w:rsidRDefault="00BC41AA" w:rsidP="00BC41AA">
      <w:pPr>
        <w:pStyle w:val="ConsNormal"/>
        <w:widowControl/>
        <w:ind w:right="0" w:firstLine="0"/>
        <w:jc w:val="center"/>
        <w:rPr>
          <w:rFonts w:ascii="Times New Roman" w:hAnsi="Times New Roman" w:cs="Times New Roman"/>
          <w:b/>
          <w:caps/>
          <w:sz w:val="28"/>
          <w:szCs w:val="28"/>
        </w:rPr>
      </w:pPr>
      <w:r>
        <w:rPr>
          <w:rFonts w:ascii="Times New Roman" w:hAnsi="Times New Roman" w:cs="Times New Roman"/>
          <w:b/>
          <w:caps/>
          <w:sz w:val="28"/>
          <w:szCs w:val="28"/>
        </w:rPr>
        <w:t>дума Загарского СЕЛЬСКОГО ПОСЕЛЕНИЯ</w:t>
      </w:r>
    </w:p>
    <w:p w:rsidR="00BC41AA" w:rsidRDefault="00BC41AA" w:rsidP="00BC41AA">
      <w:pPr>
        <w:pStyle w:val="ConsNormal"/>
        <w:widowControl/>
        <w:ind w:right="0" w:firstLine="0"/>
        <w:jc w:val="center"/>
        <w:rPr>
          <w:rFonts w:ascii="Times New Roman" w:hAnsi="Times New Roman" w:cs="Times New Roman"/>
          <w:b/>
          <w:caps/>
          <w:sz w:val="28"/>
          <w:szCs w:val="28"/>
        </w:rPr>
      </w:pPr>
      <w:r>
        <w:rPr>
          <w:rFonts w:ascii="Times New Roman" w:hAnsi="Times New Roman" w:cs="Times New Roman"/>
          <w:b/>
          <w:caps/>
          <w:sz w:val="28"/>
          <w:szCs w:val="28"/>
        </w:rPr>
        <w:t>юрьянского района Кировской области</w:t>
      </w:r>
    </w:p>
    <w:p w:rsidR="00BC41AA" w:rsidRDefault="00BC41AA" w:rsidP="00BC41AA">
      <w:pPr>
        <w:spacing w:after="360"/>
        <w:jc w:val="center"/>
        <w:rPr>
          <w:b/>
          <w:sz w:val="28"/>
          <w:szCs w:val="28"/>
        </w:rPr>
      </w:pPr>
      <w:r>
        <w:rPr>
          <w:b/>
          <w:sz w:val="28"/>
          <w:szCs w:val="28"/>
        </w:rPr>
        <w:t>четвертого созыва</w:t>
      </w:r>
    </w:p>
    <w:p w:rsidR="00BC41AA" w:rsidRDefault="00BC41AA" w:rsidP="00BC41AA">
      <w:pPr>
        <w:spacing w:after="360"/>
        <w:jc w:val="center"/>
        <w:rPr>
          <w:b/>
          <w:sz w:val="32"/>
          <w:szCs w:val="28"/>
        </w:rPr>
      </w:pPr>
      <w:r>
        <w:rPr>
          <w:b/>
          <w:sz w:val="32"/>
          <w:szCs w:val="28"/>
        </w:rPr>
        <w:t>РЕШЕНИЕ</w:t>
      </w:r>
    </w:p>
    <w:p w:rsidR="00BC41AA" w:rsidRDefault="007218DB" w:rsidP="00BC41AA">
      <w:pPr>
        <w:spacing w:after="360"/>
        <w:jc w:val="center"/>
        <w:rPr>
          <w:b/>
          <w:sz w:val="32"/>
          <w:szCs w:val="28"/>
        </w:rPr>
      </w:pPr>
      <w:r>
        <w:rPr>
          <w:sz w:val="28"/>
          <w:szCs w:val="28"/>
        </w:rPr>
        <w:t>16.06.</w:t>
      </w:r>
      <w:r w:rsidR="00BC41AA">
        <w:rPr>
          <w:sz w:val="28"/>
          <w:szCs w:val="28"/>
        </w:rPr>
        <w:t xml:space="preserve">2025                                                                                      №    </w:t>
      </w:r>
      <w:r>
        <w:rPr>
          <w:sz w:val="28"/>
          <w:szCs w:val="28"/>
        </w:rPr>
        <w:t>28</w:t>
      </w:r>
      <w:r w:rsidR="00BC41AA">
        <w:rPr>
          <w:sz w:val="28"/>
          <w:szCs w:val="28"/>
        </w:rPr>
        <w:t>/</w:t>
      </w:r>
      <w:r>
        <w:rPr>
          <w:sz w:val="28"/>
          <w:szCs w:val="28"/>
        </w:rPr>
        <w:t>12</w:t>
      </w:r>
      <w:r w:rsidR="00BC41AA">
        <w:rPr>
          <w:sz w:val="28"/>
          <w:szCs w:val="28"/>
        </w:rPr>
        <w:t xml:space="preserve">              </w:t>
      </w:r>
    </w:p>
    <w:p w:rsidR="00BC41AA" w:rsidRDefault="00BC41AA" w:rsidP="00BC41AA">
      <w:pPr>
        <w:pStyle w:val="ConsNormal"/>
        <w:widowControl/>
        <w:spacing w:after="480"/>
        <w:ind w:right="0" w:firstLine="0"/>
        <w:jc w:val="center"/>
        <w:rPr>
          <w:rFonts w:ascii="Times New Roman" w:hAnsi="Times New Roman" w:cs="Times New Roman"/>
          <w:sz w:val="28"/>
          <w:szCs w:val="28"/>
        </w:rPr>
      </w:pPr>
      <w:r>
        <w:rPr>
          <w:rFonts w:ascii="Times New Roman" w:hAnsi="Times New Roman" w:cs="Times New Roman"/>
          <w:sz w:val="28"/>
          <w:szCs w:val="28"/>
        </w:rPr>
        <w:t>с. Загарье</w:t>
      </w:r>
    </w:p>
    <w:p w:rsidR="00BC41AA" w:rsidRDefault="00BC41AA" w:rsidP="00BC41AA">
      <w:pPr>
        <w:pStyle w:val="TableParagraph"/>
        <w:spacing w:before="236" w:line="322" w:lineRule="exact"/>
        <w:ind w:left="0" w:right="2"/>
        <w:jc w:val="center"/>
        <w:rPr>
          <w:b/>
          <w:sz w:val="28"/>
        </w:rPr>
      </w:pPr>
      <w:bookmarkStart w:id="0" w:name="_Hlk195616451"/>
      <w:bookmarkStart w:id="1" w:name="_Hlk127802452"/>
      <w:r>
        <w:rPr>
          <w:b/>
          <w:sz w:val="28"/>
        </w:rPr>
        <w:t>Об</w:t>
      </w:r>
      <w:r>
        <w:rPr>
          <w:b/>
          <w:spacing w:val="-7"/>
          <w:sz w:val="28"/>
        </w:rPr>
        <w:t xml:space="preserve"> </w:t>
      </w:r>
      <w:r>
        <w:rPr>
          <w:b/>
          <w:sz w:val="28"/>
        </w:rPr>
        <w:t>утверждении</w:t>
      </w:r>
      <w:r>
        <w:rPr>
          <w:b/>
          <w:spacing w:val="-7"/>
          <w:sz w:val="28"/>
        </w:rPr>
        <w:t xml:space="preserve"> </w:t>
      </w:r>
      <w:r>
        <w:rPr>
          <w:b/>
          <w:sz w:val="28"/>
        </w:rPr>
        <w:t>коэффициентов</w:t>
      </w:r>
      <w:r>
        <w:rPr>
          <w:b/>
          <w:spacing w:val="-6"/>
          <w:sz w:val="28"/>
        </w:rPr>
        <w:t xml:space="preserve"> </w:t>
      </w:r>
      <w:r>
        <w:rPr>
          <w:b/>
          <w:sz w:val="28"/>
        </w:rPr>
        <w:t>для</w:t>
      </w:r>
      <w:r>
        <w:rPr>
          <w:b/>
          <w:spacing w:val="-7"/>
          <w:sz w:val="28"/>
        </w:rPr>
        <w:t xml:space="preserve"> </w:t>
      </w:r>
      <w:r>
        <w:rPr>
          <w:b/>
          <w:sz w:val="28"/>
        </w:rPr>
        <w:t>расчета</w:t>
      </w:r>
      <w:r>
        <w:rPr>
          <w:b/>
          <w:spacing w:val="-3"/>
          <w:sz w:val="28"/>
        </w:rPr>
        <w:t xml:space="preserve"> </w:t>
      </w:r>
      <w:r>
        <w:rPr>
          <w:b/>
          <w:spacing w:val="-2"/>
          <w:sz w:val="28"/>
        </w:rPr>
        <w:t>платы</w:t>
      </w:r>
    </w:p>
    <w:p w:rsidR="00BC41AA" w:rsidRDefault="00BC41AA" w:rsidP="00BC41AA">
      <w:pPr>
        <w:pStyle w:val="a3"/>
        <w:ind w:left="0" w:firstLine="0"/>
        <w:rPr>
          <w:b/>
          <w:sz w:val="28"/>
        </w:rPr>
      </w:pPr>
      <w:r>
        <w:rPr>
          <w:b/>
          <w:sz w:val="28"/>
        </w:rPr>
        <w:t>за</w:t>
      </w:r>
      <w:r>
        <w:rPr>
          <w:b/>
          <w:spacing w:val="-5"/>
          <w:sz w:val="28"/>
        </w:rPr>
        <w:t xml:space="preserve"> </w:t>
      </w:r>
      <w:r>
        <w:rPr>
          <w:b/>
          <w:sz w:val="28"/>
        </w:rPr>
        <w:t>пользование</w:t>
      </w:r>
      <w:r>
        <w:rPr>
          <w:b/>
          <w:spacing w:val="-6"/>
          <w:sz w:val="28"/>
        </w:rPr>
        <w:t xml:space="preserve"> </w:t>
      </w:r>
      <w:r>
        <w:rPr>
          <w:b/>
          <w:sz w:val="28"/>
        </w:rPr>
        <w:t>жилым</w:t>
      </w:r>
      <w:r>
        <w:rPr>
          <w:b/>
          <w:spacing w:val="-6"/>
          <w:sz w:val="28"/>
        </w:rPr>
        <w:t xml:space="preserve"> </w:t>
      </w:r>
      <w:r>
        <w:rPr>
          <w:b/>
          <w:sz w:val="28"/>
        </w:rPr>
        <w:t>помещением</w:t>
      </w:r>
      <w:r>
        <w:rPr>
          <w:b/>
          <w:spacing w:val="-7"/>
          <w:sz w:val="28"/>
        </w:rPr>
        <w:t xml:space="preserve"> </w:t>
      </w:r>
      <w:r>
        <w:rPr>
          <w:b/>
          <w:sz w:val="28"/>
        </w:rPr>
        <w:t>по</w:t>
      </w:r>
      <w:r>
        <w:rPr>
          <w:b/>
          <w:spacing w:val="-5"/>
          <w:sz w:val="28"/>
        </w:rPr>
        <w:t xml:space="preserve"> </w:t>
      </w:r>
      <w:r>
        <w:rPr>
          <w:b/>
          <w:sz w:val="28"/>
        </w:rPr>
        <w:t>договорам</w:t>
      </w:r>
      <w:r>
        <w:rPr>
          <w:b/>
          <w:spacing w:val="-6"/>
          <w:sz w:val="28"/>
        </w:rPr>
        <w:t xml:space="preserve"> </w:t>
      </w:r>
      <w:r>
        <w:rPr>
          <w:b/>
          <w:sz w:val="28"/>
        </w:rPr>
        <w:t>коммерческого</w:t>
      </w:r>
      <w:r>
        <w:rPr>
          <w:b/>
          <w:spacing w:val="-5"/>
          <w:sz w:val="28"/>
        </w:rPr>
        <w:t xml:space="preserve"> </w:t>
      </w:r>
      <w:r>
        <w:rPr>
          <w:b/>
          <w:sz w:val="28"/>
        </w:rPr>
        <w:t>найма жилых помещений и методики расчета платы муниципального образования Загарского сельского поселения</w:t>
      </w:r>
      <w:bookmarkEnd w:id="0"/>
    </w:p>
    <w:bookmarkEnd w:id="1"/>
    <w:p w:rsidR="00BC41AA" w:rsidRDefault="00BC41AA" w:rsidP="00BC41AA">
      <w:pPr>
        <w:pStyle w:val="a3"/>
        <w:spacing w:after="480"/>
        <w:ind w:left="567" w:firstLine="0"/>
        <w:rPr>
          <w:b/>
          <w:sz w:val="16"/>
          <w:szCs w:val="16"/>
        </w:rPr>
      </w:pPr>
    </w:p>
    <w:p w:rsidR="00BC41AA" w:rsidRDefault="00BC41AA" w:rsidP="00BC41AA">
      <w:pPr>
        <w:pStyle w:val="a3"/>
        <w:spacing w:line="360" w:lineRule="auto"/>
        <w:ind w:left="0" w:right="-81" w:firstLine="792"/>
        <w:jc w:val="both"/>
        <w:rPr>
          <w:sz w:val="28"/>
          <w:szCs w:val="28"/>
        </w:rPr>
      </w:pPr>
      <w:r>
        <w:rPr>
          <w:sz w:val="28"/>
        </w:rPr>
        <w:t>На основании Федерального закона Российской Федерации от 06.10.2003 № 131-ФЗ «Об общих принципах организации местного самоуправления в Российской Федерации», Гражданского кодекса</w:t>
      </w:r>
      <w:r>
        <w:rPr>
          <w:spacing w:val="40"/>
          <w:sz w:val="28"/>
        </w:rPr>
        <w:t xml:space="preserve"> </w:t>
      </w:r>
      <w:r>
        <w:rPr>
          <w:sz w:val="28"/>
        </w:rPr>
        <w:t>Российской Федерации, Жилищного кодекса Российской Федерации</w:t>
      </w:r>
      <w:r w:rsidRPr="007A75AA">
        <w:rPr>
          <w:sz w:val="28"/>
          <w:szCs w:val="28"/>
        </w:rPr>
        <w:t>,</w:t>
      </w:r>
      <w:r>
        <w:rPr>
          <w:sz w:val="28"/>
          <w:szCs w:val="28"/>
        </w:rPr>
        <w:t xml:space="preserve"> </w:t>
      </w:r>
      <w:r>
        <w:rPr>
          <w:sz w:val="28"/>
        </w:rPr>
        <w:t>Устава муниципального образования Загарского сельского поселения Юрьянского района Кировской области, в целях повышения эффективности</w:t>
      </w:r>
      <w:r>
        <w:rPr>
          <w:spacing w:val="80"/>
          <w:sz w:val="28"/>
        </w:rPr>
        <w:t xml:space="preserve"> </w:t>
      </w:r>
      <w:r>
        <w:rPr>
          <w:sz w:val="28"/>
        </w:rPr>
        <w:t xml:space="preserve">использования жилых помещений, относящихся к муниципальному жилищному фонду Загарского сельского поселения Юрьянского района Кировской области, </w:t>
      </w:r>
      <w:r>
        <w:rPr>
          <w:sz w:val="28"/>
          <w:szCs w:val="28"/>
        </w:rPr>
        <w:t>Дума Загарского сельского поселения РЕШИЛА:</w:t>
      </w:r>
    </w:p>
    <w:p w:rsidR="00BC41AA" w:rsidRDefault="00BC41AA" w:rsidP="00BC41AA">
      <w:pPr>
        <w:pStyle w:val="TableParagraph"/>
        <w:numPr>
          <w:ilvl w:val="0"/>
          <w:numId w:val="1"/>
        </w:numPr>
        <w:tabs>
          <w:tab w:val="left" w:pos="1102"/>
        </w:tabs>
        <w:spacing w:line="360" w:lineRule="auto"/>
        <w:ind w:right="50" w:firstLine="743"/>
        <w:jc w:val="both"/>
        <w:rPr>
          <w:sz w:val="28"/>
        </w:rPr>
      </w:pPr>
      <w:r>
        <w:rPr>
          <w:sz w:val="28"/>
        </w:rPr>
        <w:t>Утвердить коэффициенты для расчета платы за пользование жилым помещением</w:t>
      </w:r>
      <w:r>
        <w:rPr>
          <w:spacing w:val="-8"/>
          <w:sz w:val="28"/>
        </w:rPr>
        <w:t xml:space="preserve"> </w:t>
      </w:r>
      <w:r>
        <w:rPr>
          <w:sz w:val="28"/>
        </w:rPr>
        <w:t>по</w:t>
      </w:r>
      <w:r>
        <w:rPr>
          <w:spacing w:val="-4"/>
          <w:sz w:val="28"/>
        </w:rPr>
        <w:t xml:space="preserve"> </w:t>
      </w:r>
      <w:r>
        <w:rPr>
          <w:sz w:val="28"/>
        </w:rPr>
        <w:t>договорам</w:t>
      </w:r>
      <w:r>
        <w:rPr>
          <w:spacing w:val="-5"/>
          <w:sz w:val="28"/>
        </w:rPr>
        <w:t xml:space="preserve"> </w:t>
      </w:r>
      <w:r>
        <w:rPr>
          <w:sz w:val="28"/>
        </w:rPr>
        <w:t>коммерческого</w:t>
      </w:r>
      <w:r>
        <w:rPr>
          <w:spacing w:val="-7"/>
          <w:sz w:val="28"/>
        </w:rPr>
        <w:t xml:space="preserve"> </w:t>
      </w:r>
      <w:r>
        <w:rPr>
          <w:sz w:val="28"/>
        </w:rPr>
        <w:t>найма</w:t>
      </w:r>
      <w:r>
        <w:rPr>
          <w:spacing w:val="-5"/>
          <w:sz w:val="28"/>
        </w:rPr>
        <w:t xml:space="preserve"> </w:t>
      </w:r>
      <w:r>
        <w:rPr>
          <w:sz w:val="28"/>
        </w:rPr>
        <w:t>жилых</w:t>
      </w:r>
      <w:r>
        <w:rPr>
          <w:spacing w:val="-4"/>
          <w:sz w:val="28"/>
        </w:rPr>
        <w:t xml:space="preserve"> </w:t>
      </w:r>
      <w:r>
        <w:rPr>
          <w:sz w:val="28"/>
        </w:rPr>
        <w:t>помещений,</w:t>
      </w:r>
      <w:r>
        <w:rPr>
          <w:spacing w:val="-6"/>
          <w:sz w:val="28"/>
        </w:rPr>
        <w:t xml:space="preserve"> </w:t>
      </w:r>
      <w:r>
        <w:rPr>
          <w:sz w:val="28"/>
        </w:rPr>
        <w:t>согласно приложению № 1.</w:t>
      </w:r>
    </w:p>
    <w:p w:rsidR="00BC41AA" w:rsidRDefault="00BC41AA" w:rsidP="00BC41AA">
      <w:pPr>
        <w:pStyle w:val="TableParagraph"/>
        <w:numPr>
          <w:ilvl w:val="0"/>
          <w:numId w:val="1"/>
        </w:numPr>
        <w:tabs>
          <w:tab w:val="left" w:pos="1272"/>
        </w:tabs>
        <w:spacing w:line="360" w:lineRule="auto"/>
        <w:ind w:right="50" w:firstLine="743"/>
        <w:jc w:val="both"/>
        <w:rPr>
          <w:sz w:val="28"/>
        </w:rPr>
      </w:pPr>
      <w:r>
        <w:rPr>
          <w:sz w:val="28"/>
        </w:rPr>
        <w:t>Утвердить методику расчета платы за пользование жилым помещением</w:t>
      </w:r>
      <w:r>
        <w:rPr>
          <w:spacing w:val="-8"/>
          <w:sz w:val="28"/>
        </w:rPr>
        <w:t xml:space="preserve"> </w:t>
      </w:r>
      <w:r>
        <w:rPr>
          <w:sz w:val="28"/>
        </w:rPr>
        <w:t>по</w:t>
      </w:r>
      <w:r>
        <w:rPr>
          <w:spacing w:val="-4"/>
          <w:sz w:val="28"/>
        </w:rPr>
        <w:t xml:space="preserve"> </w:t>
      </w:r>
      <w:r>
        <w:rPr>
          <w:sz w:val="28"/>
        </w:rPr>
        <w:t>договорам</w:t>
      </w:r>
      <w:r>
        <w:rPr>
          <w:spacing w:val="-5"/>
          <w:sz w:val="28"/>
        </w:rPr>
        <w:t xml:space="preserve"> </w:t>
      </w:r>
      <w:r>
        <w:rPr>
          <w:sz w:val="28"/>
        </w:rPr>
        <w:t>коммерческого</w:t>
      </w:r>
      <w:r>
        <w:rPr>
          <w:spacing w:val="-7"/>
          <w:sz w:val="28"/>
        </w:rPr>
        <w:t xml:space="preserve"> </w:t>
      </w:r>
      <w:r>
        <w:rPr>
          <w:sz w:val="28"/>
        </w:rPr>
        <w:t>найма</w:t>
      </w:r>
      <w:r>
        <w:rPr>
          <w:spacing w:val="-5"/>
          <w:sz w:val="28"/>
        </w:rPr>
        <w:t xml:space="preserve"> </w:t>
      </w:r>
      <w:r>
        <w:rPr>
          <w:sz w:val="28"/>
        </w:rPr>
        <w:t>жилых</w:t>
      </w:r>
      <w:r>
        <w:rPr>
          <w:spacing w:val="-4"/>
          <w:sz w:val="28"/>
        </w:rPr>
        <w:t xml:space="preserve"> </w:t>
      </w:r>
      <w:r>
        <w:rPr>
          <w:sz w:val="28"/>
        </w:rPr>
        <w:t>помещений,</w:t>
      </w:r>
      <w:r>
        <w:rPr>
          <w:spacing w:val="-6"/>
          <w:sz w:val="28"/>
        </w:rPr>
        <w:t xml:space="preserve"> </w:t>
      </w:r>
      <w:r>
        <w:rPr>
          <w:sz w:val="28"/>
        </w:rPr>
        <w:t>согласно приложению № 2.</w:t>
      </w:r>
    </w:p>
    <w:p w:rsidR="00BC41AA" w:rsidRDefault="00BC41AA" w:rsidP="00BC41AA">
      <w:pPr>
        <w:pStyle w:val="a7"/>
        <w:tabs>
          <w:tab w:val="left" w:pos="2369"/>
        </w:tabs>
        <w:spacing w:line="317" w:lineRule="exact"/>
        <w:ind w:left="851" w:firstLine="0"/>
        <w:rPr>
          <w:spacing w:val="-2"/>
          <w:sz w:val="28"/>
        </w:rPr>
      </w:pPr>
      <w:r>
        <w:rPr>
          <w:sz w:val="28"/>
        </w:rPr>
        <w:t>3. Опубликовать</w:t>
      </w:r>
      <w:r>
        <w:rPr>
          <w:spacing w:val="-12"/>
          <w:sz w:val="28"/>
        </w:rPr>
        <w:t xml:space="preserve"> </w:t>
      </w:r>
      <w:r>
        <w:rPr>
          <w:sz w:val="28"/>
        </w:rPr>
        <w:t>настоящее</w:t>
      </w:r>
      <w:r>
        <w:rPr>
          <w:spacing w:val="-7"/>
          <w:sz w:val="28"/>
        </w:rPr>
        <w:t xml:space="preserve"> </w:t>
      </w:r>
      <w:r>
        <w:rPr>
          <w:spacing w:val="-2"/>
          <w:sz w:val="28"/>
        </w:rPr>
        <w:t>решение в информационном бюллетене.</w:t>
      </w:r>
    </w:p>
    <w:p w:rsidR="00BC41AA" w:rsidRDefault="00BC41AA" w:rsidP="00BC41AA"/>
    <w:p w:rsidR="00BC41AA" w:rsidRDefault="00BC41AA" w:rsidP="00BC41AA">
      <w:pPr>
        <w:pStyle w:val="a3"/>
        <w:ind w:left="0" w:right="99" w:firstLine="0"/>
        <w:jc w:val="both"/>
        <w:rPr>
          <w:sz w:val="28"/>
        </w:rPr>
      </w:pPr>
      <w:r>
        <w:rPr>
          <w:sz w:val="28"/>
        </w:rPr>
        <w:t xml:space="preserve">Председатель Думы  </w:t>
      </w:r>
    </w:p>
    <w:p w:rsidR="00BC41AA" w:rsidRDefault="00BC41AA" w:rsidP="00BC41AA">
      <w:pPr>
        <w:pStyle w:val="a3"/>
        <w:ind w:left="0" w:right="99" w:firstLine="0"/>
        <w:jc w:val="both"/>
        <w:rPr>
          <w:sz w:val="28"/>
        </w:rPr>
      </w:pPr>
      <w:r>
        <w:rPr>
          <w:sz w:val="28"/>
        </w:rPr>
        <w:t>Загарского сельского поселения      С.П. Скрябин</w:t>
      </w:r>
    </w:p>
    <w:p w:rsidR="00BC41AA" w:rsidRDefault="00BC41AA" w:rsidP="00BC41AA">
      <w:pPr>
        <w:pStyle w:val="a3"/>
        <w:ind w:left="0" w:right="99" w:firstLine="0"/>
        <w:jc w:val="both"/>
        <w:rPr>
          <w:sz w:val="28"/>
        </w:rPr>
      </w:pPr>
    </w:p>
    <w:p w:rsidR="00BC41AA" w:rsidRDefault="00BC41AA" w:rsidP="00BC41AA">
      <w:pPr>
        <w:pStyle w:val="a3"/>
        <w:ind w:left="0" w:right="96" w:firstLine="0"/>
        <w:jc w:val="both"/>
        <w:rPr>
          <w:sz w:val="28"/>
        </w:rPr>
      </w:pPr>
      <w:r>
        <w:rPr>
          <w:sz w:val="28"/>
        </w:rPr>
        <w:t>Глава Загарского</w:t>
      </w:r>
    </w:p>
    <w:p w:rsidR="00BC41AA" w:rsidRDefault="00BC41AA" w:rsidP="00BC41AA">
      <w:pPr>
        <w:pStyle w:val="a3"/>
        <w:ind w:left="0" w:firstLine="0"/>
        <w:jc w:val="both"/>
        <w:rPr>
          <w:sz w:val="28"/>
        </w:rPr>
      </w:pPr>
      <w:r>
        <w:rPr>
          <w:sz w:val="28"/>
        </w:rPr>
        <w:t>сельского поселения     И.В. Новиков</w:t>
      </w:r>
    </w:p>
    <w:p w:rsidR="00BC41AA" w:rsidRDefault="00BC41AA" w:rsidP="00BC41AA"/>
    <w:p w:rsidR="00BC41AA" w:rsidRDefault="00BC41AA" w:rsidP="00BC41AA"/>
    <w:p w:rsidR="00BC41AA" w:rsidRPr="001E2075" w:rsidRDefault="00BC41AA" w:rsidP="00BC41AA">
      <w:pPr>
        <w:jc w:val="right"/>
        <w:rPr>
          <w:sz w:val="28"/>
          <w:szCs w:val="28"/>
        </w:rPr>
      </w:pPr>
      <w:r w:rsidRPr="001E2075">
        <w:rPr>
          <w:sz w:val="28"/>
          <w:szCs w:val="28"/>
        </w:rPr>
        <w:t>Приложение</w:t>
      </w:r>
      <w:r>
        <w:rPr>
          <w:sz w:val="28"/>
          <w:szCs w:val="28"/>
        </w:rPr>
        <w:t xml:space="preserve"> 1 </w:t>
      </w:r>
      <w:r w:rsidRPr="001E2075">
        <w:rPr>
          <w:sz w:val="28"/>
          <w:szCs w:val="28"/>
        </w:rPr>
        <w:t xml:space="preserve"> </w:t>
      </w:r>
    </w:p>
    <w:p w:rsidR="00BC41AA" w:rsidRPr="001E2075" w:rsidRDefault="00BC41AA" w:rsidP="00BC41AA">
      <w:pPr>
        <w:jc w:val="right"/>
        <w:rPr>
          <w:sz w:val="28"/>
          <w:szCs w:val="28"/>
        </w:rPr>
      </w:pPr>
      <w:r w:rsidRPr="001E2075">
        <w:rPr>
          <w:sz w:val="28"/>
          <w:szCs w:val="28"/>
        </w:rPr>
        <w:t xml:space="preserve">УТВЕРЖДЕНО </w:t>
      </w:r>
    </w:p>
    <w:p w:rsidR="00BC41AA" w:rsidRDefault="00BC41AA" w:rsidP="00BC41AA">
      <w:pPr>
        <w:jc w:val="right"/>
        <w:rPr>
          <w:sz w:val="28"/>
          <w:szCs w:val="28"/>
        </w:rPr>
      </w:pPr>
      <w:r w:rsidRPr="001E2075">
        <w:rPr>
          <w:sz w:val="28"/>
          <w:szCs w:val="28"/>
        </w:rPr>
        <w:t>решением Думы</w:t>
      </w:r>
    </w:p>
    <w:p w:rsidR="00BC41AA" w:rsidRPr="001E2075" w:rsidRDefault="00BC41AA" w:rsidP="00BC41AA">
      <w:pPr>
        <w:jc w:val="right"/>
        <w:rPr>
          <w:sz w:val="28"/>
          <w:szCs w:val="28"/>
        </w:rPr>
      </w:pPr>
      <w:r>
        <w:rPr>
          <w:sz w:val="28"/>
          <w:szCs w:val="28"/>
        </w:rPr>
        <w:t>Загарского сельского поселения</w:t>
      </w:r>
    </w:p>
    <w:p w:rsidR="00BC41AA" w:rsidRPr="001E2075" w:rsidRDefault="00BC41AA" w:rsidP="00BC41AA">
      <w:pPr>
        <w:jc w:val="right"/>
        <w:rPr>
          <w:sz w:val="28"/>
          <w:szCs w:val="28"/>
        </w:rPr>
      </w:pPr>
      <w:r w:rsidRPr="001E2075">
        <w:rPr>
          <w:sz w:val="28"/>
          <w:szCs w:val="28"/>
        </w:rPr>
        <w:t xml:space="preserve"> от</w:t>
      </w:r>
      <w:r w:rsidR="007218DB">
        <w:rPr>
          <w:sz w:val="28"/>
          <w:szCs w:val="28"/>
        </w:rPr>
        <w:t xml:space="preserve"> 16.06</w:t>
      </w:r>
      <w:r w:rsidRPr="001E2075">
        <w:rPr>
          <w:sz w:val="28"/>
          <w:szCs w:val="28"/>
        </w:rPr>
        <w:t>.202</w:t>
      </w:r>
      <w:r>
        <w:rPr>
          <w:sz w:val="28"/>
          <w:szCs w:val="28"/>
        </w:rPr>
        <w:t>5</w:t>
      </w:r>
      <w:r w:rsidRPr="001E2075">
        <w:rPr>
          <w:sz w:val="28"/>
          <w:szCs w:val="28"/>
        </w:rPr>
        <w:t xml:space="preserve"> № </w:t>
      </w:r>
      <w:r w:rsidR="007218DB">
        <w:rPr>
          <w:sz w:val="28"/>
          <w:szCs w:val="28"/>
        </w:rPr>
        <w:t>28</w:t>
      </w:r>
      <w:r w:rsidRPr="001E2075">
        <w:rPr>
          <w:sz w:val="28"/>
          <w:szCs w:val="28"/>
        </w:rPr>
        <w:t>/</w:t>
      </w:r>
      <w:r w:rsidR="007218DB">
        <w:rPr>
          <w:sz w:val="28"/>
          <w:szCs w:val="28"/>
        </w:rPr>
        <w:t>12</w:t>
      </w:r>
      <w:bookmarkStart w:id="2" w:name="_GoBack"/>
      <w:bookmarkEnd w:id="2"/>
      <w:r w:rsidRPr="001E2075">
        <w:rPr>
          <w:sz w:val="28"/>
          <w:szCs w:val="28"/>
        </w:rPr>
        <w:t xml:space="preserve"> </w:t>
      </w:r>
    </w:p>
    <w:p w:rsidR="00BC41AA" w:rsidRDefault="00BC41AA" w:rsidP="00BC41AA">
      <w:pPr>
        <w:spacing w:before="91" w:line="480" w:lineRule="auto"/>
        <w:ind w:left="5280" w:right="2419"/>
      </w:pPr>
    </w:p>
    <w:p w:rsidR="00BC41AA" w:rsidRDefault="00BC41AA" w:rsidP="00BC41AA">
      <w:pPr>
        <w:spacing w:line="322" w:lineRule="exact"/>
        <w:ind w:left="6" w:right="1139"/>
        <w:jc w:val="center"/>
        <w:rPr>
          <w:b/>
          <w:sz w:val="28"/>
        </w:rPr>
      </w:pPr>
      <w:r>
        <w:rPr>
          <w:b/>
          <w:spacing w:val="-2"/>
          <w:sz w:val="28"/>
        </w:rPr>
        <w:t>КОЭФФИЦИЕНТЫ</w:t>
      </w:r>
    </w:p>
    <w:p w:rsidR="00BC41AA" w:rsidRDefault="00BC41AA" w:rsidP="00BC41AA">
      <w:pPr>
        <w:ind w:right="1139"/>
        <w:jc w:val="center"/>
        <w:rPr>
          <w:b/>
          <w:sz w:val="28"/>
        </w:rPr>
      </w:pPr>
      <w:r>
        <w:rPr>
          <w:b/>
          <w:sz w:val="28"/>
        </w:rPr>
        <w:t>для</w:t>
      </w:r>
      <w:r>
        <w:rPr>
          <w:b/>
          <w:spacing w:val="-5"/>
          <w:sz w:val="28"/>
        </w:rPr>
        <w:t xml:space="preserve"> </w:t>
      </w:r>
      <w:r>
        <w:rPr>
          <w:b/>
          <w:sz w:val="28"/>
        </w:rPr>
        <w:t>расчета</w:t>
      </w:r>
      <w:r>
        <w:rPr>
          <w:b/>
          <w:spacing w:val="-3"/>
          <w:sz w:val="28"/>
        </w:rPr>
        <w:t xml:space="preserve"> </w:t>
      </w:r>
      <w:r>
        <w:rPr>
          <w:b/>
          <w:sz w:val="28"/>
        </w:rPr>
        <w:t>платы</w:t>
      </w:r>
      <w:r>
        <w:rPr>
          <w:b/>
          <w:spacing w:val="-8"/>
          <w:sz w:val="28"/>
        </w:rPr>
        <w:t xml:space="preserve"> </w:t>
      </w:r>
      <w:r>
        <w:rPr>
          <w:b/>
          <w:sz w:val="28"/>
        </w:rPr>
        <w:t>за</w:t>
      </w:r>
      <w:r>
        <w:rPr>
          <w:b/>
          <w:spacing w:val="-3"/>
          <w:sz w:val="28"/>
        </w:rPr>
        <w:t xml:space="preserve"> </w:t>
      </w:r>
      <w:r>
        <w:rPr>
          <w:b/>
          <w:sz w:val="28"/>
        </w:rPr>
        <w:t>пользование</w:t>
      </w:r>
      <w:r>
        <w:rPr>
          <w:b/>
          <w:spacing w:val="-4"/>
          <w:sz w:val="28"/>
        </w:rPr>
        <w:t xml:space="preserve"> </w:t>
      </w:r>
      <w:r>
        <w:rPr>
          <w:b/>
          <w:sz w:val="28"/>
        </w:rPr>
        <w:t>жилым</w:t>
      </w:r>
      <w:r>
        <w:rPr>
          <w:b/>
          <w:spacing w:val="-4"/>
          <w:sz w:val="28"/>
        </w:rPr>
        <w:t xml:space="preserve"> </w:t>
      </w:r>
      <w:r>
        <w:rPr>
          <w:b/>
          <w:sz w:val="28"/>
        </w:rPr>
        <w:t>помещением</w:t>
      </w:r>
      <w:r>
        <w:rPr>
          <w:b/>
          <w:spacing w:val="-7"/>
          <w:sz w:val="28"/>
        </w:rPr>
        <w:t xml:space="preserve"> </w:t>
      </w:r>
      <w:r>
        <w:rPr>
          <w:b/>
          <w:sz w:val="28"/>
        </w:rPr>
        <w:t>по</w:t>
      </w:r>
      <w:r>
        <w:rPr>
          <w:b/>
          <w:spacing w:val="-3"/>
          <w:sz w:val="28"/>
        </w:rPr>
        <w:t xml:space="preserve"> </w:t>
      </w:r>
      <w:r>
        <w:rPr>
          <w:b/>
          <w:sz w:val="28"/>
        </w:rPr>
        <w:t>договорам коммерческого найма жилых помещений</w:t>
      </w:r>
    </w:p>
    <w:p w:rsidR="00BC41AA" w:rsidRDefault="00BC41AA" w:rsidP="00BC41AA">
      <w:pPr>
        <w:pStyle w:val="a5"/>
        <w:spacing w:before="93"/>
        <w:rPr>
          <w:b/>
          <w:sz w:val="20"/>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
        <w:gridCol w:w="7499"/>
        <w:gridCol w:w="1873"/>
      </w:tblGrid>
      <w:tr w:rsidR="00BC41AA" w:rsidTr="006377DC">
        <w:trPr>
          <w:trHeight w:val="323"/>
        </w:trPr>
        <w:tc>
          <w:tcPr>
            <w:tcW w:w="485" w:type="dxa"/>
          </w:tcPr>
          <w:p w:rsidR="00BC41AA" w:rsidRDefault="00BC41AA" w:rsidP="006377DC">
            <w:pPr>
              <w:pStyle w:val="TableParagraph"/>
              <w:spacing w:line="304" w:lineRule="exact"/>
              <w:rPr>
                <w:sz w:val="28"/>
              </w:rPr>
            </w:pPr>
            <w:r>
              <w:rPr>
                <w:spacing w:val="-10"/>
                <w:sz w:val="28"/>
              </w:rPr>
              <w:t>№</w:t>
            </w:r>
          </w:p>
        </w:tc>
        <w:tc>
          <w:tcPr>
            <w:tcW w:w="7499" w:type="dxa"/>
          </w:tcPr>
          <w:p w:rsidR="00BC41AA" w:rsidRDefault="00BC41AA" w:rsidP="006377DC">
            <w:pPr>
              <w:pStyle w:val="TableParagraph"/>
              <w:spacing w:line="304" w:lineRule="exact"/>
              <w:ind w:left="8"/>
              <w:jc w:val="center"/>
              <w:rPr>
                <w:sz w:val="28"/>
              </w:rPr>
            </w:pPr>
            <w:proofErr w:type="spellStart"/>
            <w:r>
              <w:rPr>
                <w:sz w:val="28"/>
              </w:rPr>
              <w:t>Категория</w:t>
            </w:r>
            <w:proofErr w:type="spellEnd"/>
            <w:r>
              <w:rPr>
                <w:spacing w:val="-4"/>
                <w:sz w:val="28"/>
              </w:rPr>
              <w:t xml:space="preserve"> </w:t>
            </w:r>
            <w:proofErr w:type="spellStart"/>
            <w:r>
              <w:rPr>
                <w:spacing w:val="-2"/>
                <w:sz w:val="28"/>
              </w:rPr>
              <w:t>граждан</w:t>
            </w:r>
            <w:proofErr w:type="spellEnd"/>
          </w:p>
        </w:tc>
        <w:tc>
          <w:tcPr>
            <w:tcW w:w="1873" w:type="dxa"/>
          </w:tcPr>
          <w:p w:rsidR="00BC41AA" w:rsidRDefault="00BC41AA" w:rsidP="006377DC">
            <w:pPr>
              <w:pStyle w:val="TableParagraph"/>
              <w:spacing w:line="304" w:lineRule="exact"/>
              <w:ind w:left="10" w:right="1"/>
              <w:jc w:val="center"/>
              <w:rPr>
                <w:sz w:val="28"/>
              </w:rPr>
            </w:pPr>
            <w:proofErr w:type="spellStart"/>
            <w:r>
              <w:rPr>
                <w:spacing w:val="-2"/>
                <w:sz w:val="28"/>
              </w:rPr>
              <w:t>Коэффициент</w:t>
            </w:r>
            <w:proofErr w:type="spellEnd"/>
          </w:p>
        </w:tc>
      </w:tr>
      <w:tr w:rsidR="00BC41AA" w:rsidTr="006377DC">
        <w:trPr>
          <w:trHeight w:val="1610"/>
        </w:trPr>
        <w:tc>
          <w:tcPr>
            <w:tcW w:w="485" w:type="dxa"/>
          </w:tcPr>
          <w:p w:rsidR="00BC41AA" w:rsidRDefault="00BC41AA" w:rsidP="006377DC">
            <w:pPr>
              <w:pStyle w:val="TableParagraph"/>
              <w:rPr>
                <w:sz w:val="28"/>
              </w:rPr>
            </w:pPr>
            <w:r>
              <w:rPr>
                <w:spacing w:val="-10"/>
                <w:sz w:val="28"/>
              </w:rPr>
              <w:t>1</w:t>
            </w:r>
          </w:p>
        </w:tc>
        <w:tc>
          <w:tcPr>
            <w:tcW w:w="7499" w:type="dxa"/>
          </w:tcPr>
          <w:p w:rsidR="00BC41AA" w:rsidRPr="00BC41AA" w:rsidRDefault="00BC41AA" w:rsidP="006377DC">
            <w:pPr>
              <w:pStyle w:val="TableParagraph"/>
              <w:spacing w:line="240" w:lineRule="auto"/>
              <w:ind w:right="96"/>
              <w:jc w:val="both"/>
              <w:rPr>
                <w:sz w:val="28"/>
                <w:lang w:val="ru-RU"/>
              </w:rPr>
            </w:pPr>
            <w:r w:rsidRPr="00BC41AA">
              <w:rPr>
                <w:sz w:val="28"/>
                <w:lang w:val="ru-RU"/>
              </w:rPr>
              <w:t xml:space="preserve">Для граждан, жителей </w:t>
            </w:r>
            <w:r>
              <w:rPr>
                <w:sz w:val="28"/>
                <w:lang w:val="ru-RU"/>
              </w:rPr>
              <w:t>Загарского сельского</w:t>
            </w:r>
            <w:r w:rsidRPr="00BC41AA">
              <w:rPr>
                <w:sz w:val="28"/>
                <w:lang w:val="ru-RU"/>
              </w:rPr>
              <w:t xml:space="preserve"> поселения, являющихся</w:t>
            </w:r>
            <w:r w:rsidRPr="00BC41AA">
              <w:rPr>
                <w:spacing w:val="-2"/>
                <w:sz w:val="28"/>
                <w:lang w:val="ru-RU"/>
              </w:rPr>
              <w:t xml:space="preserve"> </w:t>
            </w:r>
            <w:r w:rsidRPr="00BC41AA">
              <w:rPr>
                <w:sz w:val="28"/>
                <w:lang w:val="ru-RU"/>
              </w:rPr>
              <w:t>нанимателями либо членами семьи нанимателя по договорам социального найма, жилые помещения которых</w:t>
            </w:r>
            <w:r w:rsidRPr="00BC41AA">
              <w:rPr>
                <w:spacing w:val="65"/>
                <w:w w:val="150"/>
                <w:sz w:val="28"/>
                <w:lang w:val="ru-RU"/>
              </w:rPr>
              <w:t xml:space="preserve"> </w:t>
            </w:r>
            <w:r w:rsidRPr="00BC41AA">
              <w:rPr>
                <w:sz w:val="28"/>
                <w:lang w:val="ru-RU"/>
              </w:rPr>
              <w:t>являются</w:t>
            </w:r>
            <w:r w:rsidRPr="00BC41AA">
              <w:rPr>
                <w:spacing w:val="65"/>
                <w:w w:val="150"/>
                <w:sz w:val="28"/>
                <w:lang w:val="ru-RU"/>
              </w:rPr>
              <w:t xml:space="preserve"> </w:t>
            </w:r>
            <w:r w:rsidRPr="00BC41AA">
              <w:rPr>
                <w:sz w:val="28"/>
                <w:lang w:val="ru-RU"/>
              </w:rPr>
              <w:t>аварийными</w:t>
            </w:r>
            <w:r w:rsidRPr="00BC41AA">
              <w:rPr>
                <w:spacing w:val="66"/>
                <w:w w:val="150"/>
                <w:sz w:val="28"/>
                <w:lang w:val="ru-RU"/>
              </w:rPr>
              <w:t xml:space="preserve"> </w:t>
            </w:r>
            <w:r w:rsidRPr="00BC41AA">
              <w:rPr>
                <w:sz w:val="28"/>
                <w:lang w:val="ru-RU"/>
              </w:rPr>
              <w:t>(непригодными</w:t>
            </w:r>
            <w:r w:rsidRPr="00BC41AA">
              <w:rPr>
                <w:spacing w:val="65"/>
                <w:w w:val="150"/>
                <w:sz w:val="28"/>
                <w:lang w:val="ru-RU"/>
              </w:rPr>
              <w:t xml:space="preserve"> </w:t>
            </w:r>
            <w:r w:rsidRPr="00BC41AA">
              <w:rPr>
                <w:spacing w:val="-5"/>
                <w:sz w:val="28"/>
                <w:lang w:val="ru-RU"/>
              </w:rPr>
              <w:t>для</w:t>
            </w:r>
          </w:p>
          <w:p w:rsidR="00BC41AA" w:rsidRDefault="00BC41AA" w:rsidP="006377DC">
            <w:pPr>
              <w:pStyle w:val="TableParagraph"/>
              <w:spacing w:line="308" w:lineRule="exact"/>
              <w:rPr>
                <w:sz w:val="28"/>
              </w:rPr>
            </w:pPr>
            <w:proofErr w:type="spellStart"/>
            <w:r>
              <w:rPr>
                <w:spacing w:val="-2"/>
                <w:sz w:val="28"/>
              </w:rPr>
              <w:t>проживания</w:t>
            </w:r>
            <w:proofErr w:type="spellEnd"/>
            <w:r>
              <w:rPr>
                <w:spacing w:val="-2"/>
                <w:sz w:val="28"/>
              </w:rPr>
              <w:t>)</w:t>
            </w:r>
          </w:p>
        </w:tc>
        <w:tc>
          <w:tcPr>
            <w:tcW w:w="1873" w:type="dxa"/>
          </w:tcPr>
          <w:p w:rsidR="00BC41AA" w:rsidRPr="007218DB" w:rsidRDefault="00BC41AA" w:rsidP="006377DC">
            <w:pPr>
              <w:pStyle w:val="TableParagraph"/>
              <w:ind w:left="10"/>
              <w:jc w:val="center"/>
              <w:rPr>
                <w:sz w:val="28"/>
              </w:rPr>
            </w:pPr>
            <w:r w:rsidRPr="007218DB">
              <w:rPr>
                <w:spacing w:val="-10"/>
                <w:sz w:val="28"/>
              </w:rPr>
              <w:t>1</w:t>
            </w:r>
          </w:p>
        </w:tc>
      </w:tr>
      <w:tr w:rsidR="00BC41AA" w:rsidTr="006377DC">
        <w:trPr>
          <w:trHeight w:val="1610"/>
        </w:trPr>
        <w:tc>
          <w:tcPr>
            <w:tcW w:w="485" w:type="dxa"/>
          </w:tcPr>
          <w:p w:rsidR="00BC41AA" w:rsidRDefault="00BC41AA" w:rsidP="006377DC">
            <w:pPr>
              <w:pStyle w:val="TableParagraph"/>
              <w:rPr>
                <w:sz w:val="28"/>
              </w:rPr>
            </w:pPr>
            <w:r>
              <w:rPr>
                <w:spacing w:val="-10"/>
                <w:sz w:val="28"/>
              </w:rPr>
              <w:t>2</w:t>
            </w:r>
          </w:p>
        </w:tc>
        <w:tc>
          <w:tcPr>
            <w:tcW w:w="7499" w:type="dxa"/>
          </w:tcPr>
          <w:p w:rsidR="00BC41AA" w:rsidRPr="00BC41AA" w:rsidRDefault="00BC41AA" w:rsidP="006377DC">
            <w:pPr>
              <w:pStyle w:val="TableParagraph"/>
              <w:spacing w:line="240" w:lineRule="auto"/>
              <w:ind w:right="95"/>
              <w:jc w:val="both"/>
              <w:rPr>
                <w:sz w:val="28"/>
                <w:lang w:val="ru-RU"/>
              </w:rPr>
            </w:pPr>
            <w:r w:rsidRPr="00BC41AA">
              <w:rPr>
                <w:sz w:val="28"/>
                <w:lang w:val="ru-RU"/>
              </w:rPr>
              <w:t xml:space="preserve">Для граждан, жителей </w:t>
            </w:r>
            <w:r>
              <w:rPr>
                <w:sz w:val="28"/>
                <w:lang w:val="ru-RU"/>
              </w:rPr>
              <w:t>Загарского сельского</w:t>
            </w:r>
            <w:r w:rsidRPr="00BC41AA">
              <w:rPr>
                <w:sz w:val="28"/>
                <w:lang w:val="ru-RU"/>
              </w:rPr>
              <w:t xml:space="preserve"> поселения, являющихся собственниками либо членами семьи собственника жилых помещений на территории </w:t>
            </w:r>
            <w:r>
              <w:rPr>
                <w:sz w:val="28"/>
                <w:lang w:val="ru-RU"/>
              </w:rPr>
              <w:t>Загарского сельского</w:t>
            </w:r>
            <w:r w:rsidRPr="00BC41AA">
              <w:rPr>
                <w:spacing w:val="52"/>
                <w:sz w:val="28"/>
                <w:lang w:val="ru-RU"/>
              </w:rPr>
              <w:t xml:space="preserve"> </w:t>
            </w:r>
            <w:r w:rsidRPr="00BC41AA">
              <w:rPr>
                <w:sz w:val="28"/>
                <w:lang w:val="ru-RU"/>
              </w:rPr>
              <w:t>поселения,</w:t>
            </w:r>
            <w:r w:rsidRPr="00BC41AA">
              <w:rPr>
                <w:spacing w:val="51"/>
                <w:sz w:val="28"/>
                <w:lang w:val="ru-RU"/>
              </w:rPr>
              <w:t xml:space="preserve"> </w:t>
            </w:r>
            <w:r w:rsidRPr="00BC41AA">
              <w:rPr>
                <w:sz w:val="28"/>
                <w:lang w:val="ru-RU"/>
              </w:rPr>
              <w:t>которые</w:t>
            </w:r>
            <w:r w:rsidRPr="00BC41AA">
              <w:rPr>
                <w:spacing w:val="52"/>
                <w:sz w:val="28"/>
                <w:lang w:val="ru-RU"/>
              </w:rPr>
              <w:t xml:space="preserve"> </w:t>
            </w:r>
            <w:r w:rsidRPr="00BC41AA">
              <w:rPr>
                <w:spacing w:val="-2"/>
                <w:sz w:val="28"/>
                <w:lang w:val="ru-RU"/>
              </w:rPr>
              <w:t>являются</w:t>
            </w:r>
          </w:p>
          <w:p w:rsidR="00BC41AA" w:rsidRDefault="00BC41AA" w:rsidP="006377DC">
            <w:pPr>
              <w:pStyle w:val="TableParagraph"/>
              <w:spacing w:line="308" w:lineRule="exact"/>
              <w:jc w:val="both"/>
              <w:rPr>
                <w:sz w:val="28"/>
              </w:rPr>
            </w:pPr>
            <w:proofErr w:type="spellStart"/>
            <w:r>
              <w:rPr>
                <w:sz w:val="28"/>
              </w:rPr>
              <w:t>аварийными</w:t>
            </w:r>
            <w:proofErr w:type="spellEnd"/>
            <w:r>
              <w:rPr>
                <w:spacing w:val="-8"/>
                <w:sz w:val="28"/>
              </w:rPr>
              <w:t xml:space="preserve"> </w:t>
            </w:r>
            <w:r>
              <w:rPr>
                <w:sz w:val="28"/>
              </w:rPr>
              <w:t>(</w:t>
            </w:r>
            <w:proofErr w:type="spellStart"/>
            <w:r>
              <w:rPr>
                <w:sz w:val="28"/>
              </w:rPr>
              <w:t>непригодными</w:t>
            </w:r>
            <w:proofErr w:type="spellEnd"/>
            <w:r>
              <w:rPr>
                <w:spacing w:val="-9"/>
                <w:sz w:val="28"/>
              </w:rPr>
              <w:t xml:space="preserve"> </w:t>
            </w:r>
            <w:proofErr w:type="spellStart"/>
            <w:r>
              <w:rPr>
                <w:sz w:val="28"/>
              </w:rPr>
              <w:t>для</w:t>
            </w:r>
            <w:proofErr w:type="spellEnd"/>
            <w:r>
              <w:rPr>
                <w:spacing w:val="-7"/>
                <w:sz w:val="28"/>
              </w:rPr>
              <w:t xml:space="preserve"> </w:t>
            </w:r>
            <w:proofErr w:type="spellStart"/>
            <w:r>
              <w:rPr>
                <w:spacing w:val="-2"/>
                <w:sz w:val="28"/>
              </w:rPr>
              <w:t>проживания</w:t>
            </w:r>
            <w:proofErr w:type="spellEnd"/>
            <w:r>
              <w:rPr>
                <w:spacing w:val="-2"/>
                <w:sz w:val="28"/>
              </w:rPr>
              <w:t>)</w:t>
            </w:r>
          </w:p>
        </w:tc>
        <w:tc>
          <w:tcPr>
            <w:tcW w:w="1873" w:type="dxa"/>
          </w:tcPr>
          <w:p w:rsidR="00BC41AA" w:rsidRPr="007218DB" w:rsidRDefault="00BC41AA" w:rsidP="006377DC">
            <w:pPr>
              <w:pStyle w:val="TableParagraph"/>
              <w:ind w:left="10" w:right="1"/>
              <w:jc w:val="center"/>
              <w:rPr>
                <w:sz w:val="28"/>
              </w:rPr>
            </w:pPr>
            <w:r w:rsidRPr="007218DB">
              <w:rPr>
                <w:spacing w:val="-5"/>
                <w:sz w:val="28"/>
              </w:rPr>
              <w:t>1,5</w:t>
            </w:r>
          </w:p>
        </w:tc>
      </w:tr>
      <w:tr w:rsidR="00BC41AA" w:rsidTr="006377DC">
        <w:trPr>
          <w:trHeight w:val="642"/>
        </w:trPr>
        <w:tc>
          <w:tcPr>
            <w:tcW w:w="485" w:type="dxa"/>
          </w:tcPr>
          <w:p w:rsidR="00BC41AA" w:rsidRDefault="00BC41AA" w:rsidP="006377DC">
            <w:pPr>
              <w:pStyle w:val="TableParagraph"/>
              <w:rPr>
                <w:sz w:val="28"/>
              </w:rPr>
            </w:pPr>
            <w:r>
              <w:rPr>
                <w:spacing w:val="-10"/>
                <w:sz w:val="28"/>
              </w:rPr>
              <w:t>3</w:t>
            </w:r>
          </w:p>
        </w:tc>
        <w:tc>
          <w:tcPr>
            <w:tcW w:w="7499" w:type="dxa"/>
          </w:tcPr>
          <w:p w:rsidR="00BC41AA" w:rsidRPr="00BC41AA" w:rsidRDefault="00BC41AA" w:rsidP="006377DC">
            <w:pPr>
              <w:pStyle w:val="TableParagraph"/>
              <w:tabs>
                <w:tab w:val="left" w:pos="915"/>
                <w:tab w:val="left" w:pos="2642"/>
                <w:tab w:val="left" w:pos="3932"/>
                <w:tab w:val="left" w:pos="5373"/>
              </w:tabs>
              <w:rPr>
                <w:sz w:val="28"/>
                <w:lang w:val="ru-RU"/>
              </w:rPr>
            </w:pPr>
            <w:r w:rsidRPr="00BC41AA">
              <w:rPr>
                <w:spacing w:val="-5"/>
                <w:sz w:val="28"/>
                <w:lang w:val="ru-RU"/>
              </w:rPr>
              <w:t>Для</w:t>
            </w:r>
            <w:r>
              <w:rPr>
                <w:spacing w:val="-5"/>
                <w:sz w:val="28"/>
                <w:lang w:val="ru-RU"/>
              </w:rPr>
              <w:t xml:space="preserve"> </w:t>
            </w:r>
            <w:r w:rsidRPr="00BC41AA">
              <w:rPr>
                <w:spacing w:val="-2"/>
                <w:sz w:val="28"/>
                <w:lang w:val="ru-RU"/>
              </w:rPr>
              <w:t>работников</w:t>
            </w:r>
            <w:r>
              <w:rPr>
                <w:spacing w:val="-2"/>
                <w:sz w:val="28"/>
                <w:lang w:val="ru-RU"/>
              </w:rPr>
              <w:t xml:space="preserve"> </w:t>
            </w:r>
            <w:r w:rsidRPr="00BC41AA">
              <w:rPr>
                <w:spacing w:val="-2"/>
                <w:sz w:val="28"/>
                <w:lang w:val="ru-RU"/>
              </w:rPr>
              <w:t>органов</w:t>
            </w:r>
            <w:r>
              <w:rPr>
                <w:spacing w:val="-2"/>
                <w:sz w:val="28"/>
                <w:lang w:val="ru-RU"/>
              </w:rPr>
              <w:t xml:space="preserve"> </w:t>
            </w:r>
            <w:r w:rsidRPr="00BC41AA">
              <w:rPr>
                <w:spacing w:val="-2"/>
                <w:sz w:val="28"/>
                <w:lang w:val="ru-RU"/>
              </w:rPr>
              <w:t>местного</w:t>
            </w:r>
            <w:r>
              <w:rPr>
                <w:spacing w:val="-2"/>
                <w:sz w:val="28"/>
                <w:lang w:val="ru-RU"/>
              </w:rPr>
              <w:t xml:space="preserve"> </w:t>
            </w:r>
            <w:r w:rsidRPr="00BC41AA">
              <w:rPr>
                <w:spacing w:val="-2"/>
                <w:sz w:val="28"/>
                <w:lang w:val="ru-RU"/>
              </w:rPr>
              <w:t>самоуправления,</w:t>
            </w:r>
          </w:p>
          <w:p w:rsidR="00BC41AA" w:rsidRPr="00BC41AA" w:rsidRDefault="00BC41AA" w:rsidP="006377DC">
            <w:pPr>
              <w:pStyle w:val="TableParagraph"/>
              <w:spacing w:line="308" w:lineRule="exact"/>
              <w:rPr>
                <w:sz w:val="28"/>
                <w:lang w:val="ru-RU"/>
              </w:rPr>
            </w:pPr>
            <w:r w:rsidRPr="00BC41AA">
              <w:rPr>
                <w:sz w:val="28"/>
                <w:lang w:val="ru-RU"/>
              </w:rPr>
              <w:t>учреждений</w:t>
            </w:r>
            <w:r w:rsidRPr="00BC41AA">
              <w:rPr>
                <w:spacing w:val="-8"/>
                <w:sz w:val="28"/>
                <w:lang w:val="ru-RU"/>
              </w:rPr>
              <w:t xml:space="preserve"> </w:t>
            </w:r>
            <w:r w:rsidRPr="00BC41AA">
              <w:rPr>
                <w:sz w:val="28"/>
                <w:lang w:val="ru-RU"/>
              </w:rPr>
              <w:t>бюджетной</w:t>
            </w:r>
            <w:r w:rsidRPr="00BC41AA">
              <w:rPr>
                <w:spacing w:val="-7"/>
                <w:sz w:val="28"/>
                <w:lang w:val="ru-RU"/>
              </w:rPr>
              <w:t xml:space="preserve"> </w:t>
            </w:r>
            <w:r w:rsidRPr="00BC41AA">
              <w:rPr>
                <w:sz w:val="28"/>
                <w:lang w:val="ru-RU"/>
              </w:rPr>
              <w:t>сферы</w:t>
            </w:r>
            <w:r w:rsidRPr="00BC41AA">
              <w:rPr>
                <w:spacing w:val="-7"/>
                <w:sz w:val="28"/>
                <w:lang w:val="ru-RU"/>
              </w:rPr>
              <w:t xml:space="preserve"> </w:t>
            </w:r>
            <w:r>
              <w:rPr>
                <w:sz w:val="28"/>
                <w:lang w:val="ru-RU"/>
              </w:rPr>
              <w:t>Загарского сельского поселения</w:t>
            </w:r>
          </w:p>
        </w:tc>
        <w:tc>
          <w:tcPr>
            <w:tcW w:w="1873" w:type="dxa"/>
          </w:tcPr>
          <w:p w:rsidR="00BC41AA" w:rsidRPr="007218DB" w:rsidRDefault="007218DB" w:rsidP="006377DC">
            <w:pPr>
              <w:pStyle w:val="TableParagraph"/>
              <w:ind w:left="10"/>
              <w:jc w:val="center"/>
              <w:rPr>
                <w:sz w:val="28"/>
                <w:lang w:val="ru-RU"/>
              </w:rPr>
            </w:pPr>
            <w:r>
              <w:rPr>
                <w:spacing w:val="-10"/>
                <w:sz w:val="28"/>
                <w:lang w:val="ru-RU"/>
              </w:rPr>
              <w:t>1</w:t>
            </w:r>
          </w:p>
        </w:tc>
      </w:tr>
      <w:tr w:rsidR="00BC41AA" w:rsidTr="006377DC">
        <w:trPr>
          <w:trHeight w:val="645"/>
        </w:trPr>
        <w:tc>
          <w:tcPr>
            <w:tcW w:w="485" w:type="dxa"/>
          </w:tcPr>
          <w:p w:rsidR="00BC41AA" w:rsidRDefault="00BC41AA" w:rsidP="006377DC">
            <w:pPr>
              <w:pStyle w:val="TableParagraph"/>
              <w:rPr>
                <w:sz w:val="28"/>
              </w:rPr>
            </w:pPr>
            <w:r>
              <w:rPr>
                <w:spacing w:val="-10"/>
                <w:sz w:val="28"/>
              </w:rPr>
              <w:t>4</w:t>
            </w:r>
          </w:p>
        </w:tc>
        <w:tc>
          <w:tcPr>
            <w:tcW w:w="7499" w:type="dxa"/>
          </w:tcPr>
          <w:p w:rsidR="00BC41AA" w:rsidRPr="00BC41AA" w:rsidRDefault="00BC41AA" w:rsidP="006377DC">
            <w:pPr>
              <w:pStyle w:val="TableParagraph"/>
              <w:tabs>
                <w:tab w:val="left" w:pos="818"/>
                <w:tab w:val="left" w:pos="1695"/>
                <w:tab w:val="left" w:pos="3149"/>
                <w:tab w:val="left" w:pos="4458"/>
                <w:tab w:val="left" w:pos="6205"/>
              </w:tabs>
              <w:rPr>
                <w:sz w:val="28"/>
                <w:lang w:val="ru-RU"/>
              </w:rPr>
            </w:pPr>
            <w:r w:rsidRPr="00BC41AA">
              <w:rPr>
                <w:spacing w:val="-5"/>
                <w:sz w:val="28"/>
                <w:lang w:val="ru-RU"/>
              </w:rPr>
              <w:t>Для</w:t>
            </w:r>
            <w:r>
              <w:rPr>
                <w:spacing w:val="-5"/>
                <w:sz w:val="28"/>
                <w:lang w:val="ru-RU"/>
              </w:rPr>
              <w:t xml:space="preserve"> </w:t>
            </w:r>
            <w:r w:rsidRPr="00BC41AA">
              <w:rPr>
                <w:spacing w:val="-4"/>
                <w:sz w:val="28"/>
                <w:lang w:val="ru-RU"/>
              </w:rPr>
              <w:t>иных</w:t>
            </w:r>
            <w:r>
              <w:rPr>
                <w:spacing w:val="-4"/>
                <w:sz w:val="28"/>
                <w:lang w:val="ru-RU"/>
              </w:rPr>
              <w:t xml:space="preserve"> </w:t>
            </w:r>
            <w:r w:rsidRPr="00BC41AA">
              <w:rPr>
                <w:spacing w:val="-2"/>
                <w:sz w:val="28"/>
                <w:lang w:val="ru-RU"/>
              </w:rPr>
              <w:t>категорий</w:t>
            </w:r>
            <w:r>
              <w:rPr>
                <w:spacing w:val="-2"/>
                <w:sz w:val="28"/>
                <w:lang w:val="ru-RU"/>
              </w:rPr>
              <w:t xml:space="preserve"> </w:t>
            </w:r>
            <w:r w:rsidRPr="00BC41AA">
              <w:rPr>
                <w:spacing w:val="-2"/>
                <w:sz w:val="28"/>
                <w:lang w:val="ru-RU"/>
              </w:rPr>
              <w:t>граждан,</w:t>
            </w:r>
            <w:r>
              <w:rPr>
                <w:spacing w:val="-2"/>
                <w:sz w:val="28"/>
                <w:lang w:val="ru-RU"/>
              </w:rPr>
              <w:t xml:space="preserve"> </w:t>
            </w:r>
            <w:r w:rsidRPr="00BC41AA">
              <w:rPr>
                <w:spacing w:val="-2"/>
                <w:sz w:val="28"/>
                <w:lang w:val="ru-RU"/>
              </w:rPr>
              <w:t>являющихся</w:t>
            </w:r>
            <w:r>
              <w:rPr>
                <w:spacing w:val="-2"/>
                <w:sz w:val="28"/>
                <w:lang w:val="ru-RU"/>
              </w:rPr>
              <w:t xml:space="preserve"> </w:t>
            </w:r>
            <w:r w:rsidRPr="00BC41AA">
              <w:rPr>
                <w:spacing w:val="-2"/>
                <w:sz w:val="28"/>
                <w:lang w:val="ru-RU"/>
              </w:rPr>
              <w:t>жителями</w:t>
            </w:r>
          </w:p>
          <w:p w:rsidR="00BC41AA" w:rsidRDefault="00BC41AA" w:rsidP="006377DC">
            <w:pPr>
              <w:pStyle w:val="TableParagraph"/>
              <w:spacing w:line="311" w:lineRule="exact"/>
              <w:rPr>
                <w:sz w:val="28"/>
              </w:rPr>
            </w:pPr>
            <w:r>
              <w:rPr>
                <w:sz w:val="28"/>
                <w:lang w:val="ru-RU"/>
              </w:rPr>
              <w:t>Загарского сельского</w:t>
            </w:r>
            <w:r>
              <w:rPr>
                <w:spacing w:val="-9"/>
                <w:sz w:val="28"/>
              </w:rPr>
              <w:t xml:space="preserve"> </w:t>
            </w:r>
            <w:proofErr w:type="spellStart"/>
            <w:r>
              <w:rPr>
                <w:spacing w:val="-2"/>
                <w:sz w:val="28"/>
              </w:rPr>
              <w:t>поселения</w:t>
            </w:r>
            <w:proofErr w:type="spellEnd"/>
          </w:p>
        </w:tc>
        <w:tc>
          <w:tcPr>
            <w:tcW w:w="1873" w:type="dxa"/>
          </w:tcPr>
          <w:p w:rsidR="00BC41AA" w:rsidRPr="007218DB" w:rsidRDefault="007218DB" w:rsidP="006377DC">
            <w:pPr>
              <w:pStyle w:val="TableParagraph"/>
              <w:ind w:left="10" w:right="1"/>
              <w:jc w:val="center"/>
              <w:rPr>
                <w:sz w:val="28"/>
                <w:lang w:val="ru-RU"/>
              </w:rPr>
            </w:pPr>
            <w:r>
              <w:rPr>
                <w:spacing w:val="-5"/>
                <w:sz w:val="28"/>
                <w:lang w:val="ru-RU"/>
              </w:rPr>
              <w:t>1,25</w:t>
            </w:r>
          </w:p>
        </w:tc>
      </w:tr>
      <w:tr w:rsidR="00BC41AA" w:rsidTr="006377DC">
        <w:trPr>
          <w:trHeight w:val="642"/>
        </w:trPr>
        <w:tc>
          <w:tcPr>
            <w:tcW w:w="485" w:type="dxa"/>
          </w:tcPr>
          <w:p w:rsidR="00BC41AA" w:rsidRDefault="00BC41AA" w:rsidP="006377DC">
            <w:pPr>
              <w:pStyle w:val="TableParagraph"/>
              <w:rPr>
                <w:sz w:val="28"/>
              </w:rPr>
            </w:pPr>
            <w:r>
              <w:rPr>
                <w:spacing w:val="-10"/>
                <w:sz w:val="28"/>
              </w:rPr>
              <w:t>5</w:t>
            </w:r>
          </w:p>
        </w:tc>
        <w:tc>
          <w:tcPr>
            <w:tcW w:w="7499" w:type="dxa"/>
          </w:tcPr>
          <w:p w:rsidR="00BC41AA" w:rsidRPr="00BC41AA" w:rsidRDefault="00BC41AA" w:rsidP="006377DC">
            <w:pPr>
              <w:pStyle w:val="TableParagraph"/>
              <w:rPr>
                <w:sz w:val="28"/>
                <w:lang w:val="ru-RU"/>
              </w:rPr>
            </w:pPr>
            <w:r w:rsidRPr="00BC41AA">
              <w:rPr>
                <w:sz w:val="28"/>
                <w:lang w:val="ru-RU"/>
              </w:rPr>
              <w:t>Для</w:t>
            </w:r>
            <w:r w:rsidRPr="00BC41AA">
              <w:rPr>
                <w:spacing w:val="51"/>
                <w:w w:val="150"/>
                <w:sz w:val="28"/>
                <w:lang w:val="ru-RU"/>
              </w:rPr>
              <w:t xml:space="preserve"> </w:t>
            </w:r>
            <w:r w:rsidRPr="00BC41AA">
              <w:rPr>
                <w:sz w:val="28"/>
                <w:lang w:val="ru-RU"/>
              </w:rPr>
              <w:t>иных</w:t>
            </w:r>
            <w:r w:rsidRPr="00BC41AA">
              <w:rPr>
                <w:spacing w:val="53"/>
                <w:w w:val="150"/>
                <w:sz w:val="28"/>
                <w:lang w:val="ru-RU"/>
              </w:rPr>
              <w:t xml:space="preserve"> </w:t>
            </w:r>
            <w:r w:rsidRPr="00BC41AA">
              <w:rPr>
                <w:sz w:val="28"/>
                <w:lang w:val="ru-RU"/>
              </w:rPr>
              <w:t>категорий</w:t>
            </w:r>
            <w:r w:rsidRPr="00BC41AA">
              <w:rPr>
                <w:spacing w:val="55"/>
                <w:w w:val="150"/>
                <w:sz w:val="28"/>
                <w:lang w:val="ru-RU"/>
              </w:rPr>
              <w:t xml:space="preserve"> </w:t>
            </w:r>
            <w:r w:rsidRPr="00BC41AA">
              <w:rPr>
                <w:sz w:val="28"/>
                <w:lang w:val="ru-RU"/>
              </w:rPr>
              <w:t>граждан,</w:t>
            </w:r>
            <w:r w:rsidRPr="00BC41AA">
              <w:rPr>
                <w:spacing w:val="51"/>
                <w:w w:val="150"/>
                <w:sz w:val="28"/>
                <w:lang w:val="ru-RU"/>
              </w:rPr>
              <w:t xml:space="preserve"> </w:t>
            </w:r>
            <w:r w:rsidRPr="00BC41AA">
              <w:rPr>
                <w:sz w:val="28"/>
                <w:lang w:val="ru-RU"/>
              </w:rPr>
              <w:t>не</w:t>
            </w:r>
            <w:r w:rsidRPr="00BC41AA">
              <w:rPr>
                <w:spacing w:val="53"/>
                <w:w w:val="150"/>
                <w:sz w:val="28"/>
                <w:lang w:val="ru-RU"/>
              </w:rPr>
              <w:t xml:space="preserve"> </w:t>
            </w:r>
            <w:r w:rsidRPr="00BC41AA">
              <w:rPr>
                <w:sz w:val="28"/>
                <w:lang w:val="ru-RU"/>
              </w:rPr>
              <w:t>являющихся</w:t>
            </w:r>
            <w:r w:rsidRPr="00BC41AA">
              <w:rPr>
                <w:spacing w:val="54"/>
                <w:w w:val="150"/>
                <w:sz w:val="28"/>
                <w:lang w:val="ru-RU"/>
              </w:rPr>
              <w:t xml:space="preserve"> </w:t>
            </w:r>
            <w:r w:rsidRPr="00BC41AA">
              <w:rPr>
                <w:spacing w:val="-2"/>
                <w:sz w:val="28"/>
                <w:lang w:val="ru-RU"/>
              </w:rPr>
              <w:t>жителями</w:t>
            </w:r>
          </w:p>
          <w:p w:rsidR="00BC41AA" w:rsidRDefault="00BC41AA" w:rsidP="006377DC">
            <w:pPr>
              <w:pStyle w:val="TableParagraph"/>
              <w:spacing w:line="308" w:lineRule="exact"/>
              <w:rPr>
                <w:sz w:val="28"/>
              </w:rPr>
            </w:pPr>
            <w:r>
              <w:rPr>
                <w:sz w:val="28"/>
                <w:lang w:val="ru-RU"/>
              </w:rPr>
              <w:t xml:space="preserve">Загарского сельского </w:t>
            </w:r>
            <w:proofErr w:type="spellStart"/>
            <w:r>
              <w:rPr>
                <w:spacing w:val="-2"/>
                <w:sz w:val="28"/>
              </w:rPr>
              <w:t>поселения</w:t>
            </w:r>
            <w:proofErr w:type="spellEnd"/>
          </w:p>
        </w:tc>
        <w:tc>
          <w:tcPr>
            <w:tcW w:w="1873" w:type="dxa"/>
          </w:tcPr>
          <w:p w:rsidR="00BC41AA" w:rsidRPr="007218DB" w:rsidRDefault="007218DB" w:rsidP="006377DC">
            <w:pPr>
              <w:pStyle w:val="TableParagraph"/>
              <w:ind w:left="10"/>
              <w:jc w:val="center"/>
              <w:rPr>
                <w:sz w:val="28"/>
                <w:lang w:val="ru-RU"/>
              </w:rPr>
            </w:pPr>
            <w:r>
              <w:rPr>
                <w:spacing w:val="-10"/>
                <w:sz w:val="28"/>
                <w:lang w:val="ru-RU"/>
              </w:rPr>
              <w:t>2</w:t>
            </w:r>
          </w:p>
        </w:tc>
      </w:tr>
    </w:tbl>
    <w:p w:rsidR="00BC41AA" w:rsidRDefault="00BC41AA" w:rsidP="00BC41AA">
      <w:pPr>
        <w:pStyle w:val="a5"/>
        <w:spacing w:before="317"/>
        <w:ind w:left="849"/>
      </w:pPr>
      <w:r>
        <w:t>Для</w:t>
      </w:r>
      <w:r>
        <w:rPr>
          <w:spacing w:val="-6"/>
        </w:rPr>
        <w:t xml:space="preserve"> </w:t>
      </w:r>
      <w:r>
        <w:t>ветхого</w:t>
      </w:r>
      <w:r>
        <w:rPr>
          <w:spacing w:val="-4"/>
        </w:rPr>
        <w:t xml:space="preserve"> </w:t>
      </w:r>
      <w:r>
        <w:t>жилья</w:t>
      </w:r>
      <w:r>
        <w:rPr>
          <w:spacing w:val="-9"/>
        </w:rPr>
        <w:t xml:space="preserve"> </w:t>
      </w:r>
      <w:r>
        <w:t>применяется</w:t>
      </w:r>
      <w:r>
        <w:rPr>
          <w:spacing w:val="-5"/>
        </w:rPr>
        <w:t xml:space="preserve"> </w:t>
      </w:r>
      <w:r>
        <w:t>понижающий</w:t>
      </w:r>
      <w:r>
        <w:rPr>
          <w:spacing w:val="-6"/>
        </w:rPr>
        <w:t xml:space="preserve"> </w:t>
      </w:r>
      <w:r>
        <w:t>коэффициент</w:t>
      </w:r>
      <w:r>
        <w:rPr>
          <w:spacing w:val="-3"/>
        </w:rPr>
        <w:t xml:space="preserve"> </w:t>
      </w:r>
      <w:r>
        <w:t>-</w:t>
      </w:r>
      <w:r>
        <w:rPr>
          <w:spacing w:val="-6"/>
        </w:rPr>
        <w:t xml:space="preserve"> </w:t>
      </w:r>
      <w:r>
        <w:rPr>
          <w:spacing w:val="-4"/>
        </w:rPr>
        <w:t>0,5.</w:t>
      </w:r>
    </w:p>
    <w:p w:rsidR="00BC41AA" w:rsidRDefault="00BC41AA" w:rsidP="00BC41AA">
      <w:pPr>
        <w:pStyle w:val="a5"/>
        <w:sectPr w:rsidR="00BC41AA" w:rsidSect="00BC41AA">
          <w:pgSz w:w="11910" w:h="16840"/>
          <w:pgMar w:top="851" w:right="851" w:bottom="851" w:left="1701" w:header="720" w:footer="720" w:gutter="0"/>
          <w:cols w:space="720"/>
        </w:sectPr>
      </w:pPr>
    </w:p>
    <w:p w:rsidR="00BC41AA" w:rsidRDefault="00BC41AA" w:rsidP="00BC41AA">
      <w:pPr>
        <w:spacing w:before="64"/>
        <w:ind w:left="6036"/>
        <w:rPr>
          <w:sz w:val="24"/>
        </w:rPr>
      </w:pPr>
      <w:r>
        <w:rPr>
          <w:spacing w:val="-10"/>
          <w:sz w:val="24"/>
        </w:rPr>
        <w:lastRenderedPageBreak/>
        <w:t>3</w:t>
      </w:r>
    </w:p>
    <w:p w:rsidR="00BC41AA" w:rsidRPr="001E2075" w:rsidRDefault="00BC41AA" w:rsidP="00BC41AA">
      <w:pPr>
        <w:jc w:val="right"/>
        <w:rPr>
          <w:sz w:val="28"/>
          <w:szCs w:val="28"/>
        </w:rPr>
      </w:pPr>
      <w:r w:rsidRPr="001E2075">
        <w:rPr>
          <w:sz w:val="28"/>
          <w:szCs w:val="28"/>
        </w:rPr>
        <w:t>Приложение</w:t>
      </w:r>
      <w:r>
        <w:rPr>
          <w:sz w:val="28"/>
          <w:szCs w:val="28"/>
        </w:rPr>
        <w:t xml:space="preserve"> 2</w:t>
      </w:r>
      <w:r w:rsidRPr="001E2075">
        <w:rPr>
          <w:sz w:val="28"/>
          <w:szCs w:val="28"/>
        </w:rPr>
        <w:t xml:space="preserve"> </w:t>
      </w:r>
    </w:p>
    <w:p w:rsidR="00BC41AA" w:rsidRPr="001E2075" w:rsidRDefault="00BC41AA" w:rsidP="00BC41AA">
      <w:pPr>
        <w:jc w:val="right"/>
        <w:rPr>
          <w:sz w:val="28"/>
          <w:szCs w:val="28"/>
        </w:rPr>
      </w:pPr>
      <w:r w:rsidRPr="001E2075">
        <w:rPr>
          <w:sz w:val="28"/>
          <w:szCs w:val="28"/>
        </w:rPr>
        <w:t xml:space="preserve">УТВЕРЖДЕНО </w:t>
      </w:r>
    </w:p>
    <w:p w:rsidR="00BC41AA" w:rsidRDefault="00BC41AA" w:rsidP="00BC41AA">
      <w:pPr>
        <w:jc w:val="right"/>
        <w:rPr>
          <w:sz w:val="28"/>
          <w:szCs w:val="28"/>
        </w:rPr>
      </w:pPr>
      <w:r w:rsidRPr="001E2075">
        <w:rPr>
          <w:sz w:val="28"/>
          <w:szCs w:val="28"/>
        </w:rPr>
        <w:t>решением Думы</w:t>
      </w:r>
    </w:p>
    <w:p w:rsidR="00BC41AA" w:rsidRPr="001E2075" w:rsidRDefault="00BC41AA" w:rsidP="00BC41AA">
      <w:pPr>
        <w:jc w:val="right"/>
        <w:rPr>
          <w:sz w:val="28"/>
          <w:szCs w:val="28"/>
        </w:rPr>
      </w:pPr>
      <w:r>
        <w:rPr>
          <w:sz w:val="28"/>
          <w:szCs w:val="28"/>
        </w:rPr>
        <w:t>Загарского сельского поселения</w:t>
      </w:r>
    </w:p>
    <w:p w:rsidR="00BC41AA" w:rsidRPr="001E2075" w:rsidRDefault="00BC41AA" w:rsidP="00BC41AA">
      <w:pPr>
        <w:jc w:val="right"/>
        <w:rPr>
          <w:sz w:val="28"/>
          <w:szCs w:val="28"/>
        </w:rPr>
      </w:pPr>
      <w:r w:rsidRPr="001E2075">
        <w:rPr>
          <w:sz w:val="28"/>
          <w:szCs w:val="28"/>
        </w:rPr>
        <w:t xml:space="preserve"> от</w:t>
      </w:r>
      <w:r w:rsidR="007218DB">
        <w:rPr>
          <w:sz w:val="28"/>
          <w:szCs w:val="28"/>
        </w:rPr>
        <w:t xml:space="preserve"> 16.06</w:t>
      </w:r>
      <w:r w:rsidRPr="001E2075">
        <w:rPr>
          <w:sz w:val="28"/>
          <w:szCs w:val="28"/>
        </w:rPr>
        <w:t>.202</w:t>
      </w:r>
      <w:r>
        <w:rPr>
          <w:sz w:val="28"/>
          <w:szCs w:val="28"/>
        </w:rPr>
        <w:t>5</w:t>
      </w:r>
      <w:r w:rsidRPr="001E2075">
        <w:rPr>
          <w:sz w:val="28"/>
          <w:szCs w:val="28"/>
        </w:rPr>
        <w:t xml:space="preserve"> № </w:t>
      </w:r>
      <w:r w:rsidR="007218DB">
        <w:rPr>
          <w:sz w:val="28"/>
          <w:szCs w:val="28"/>
        </w:rPr>
        <w:t>28</w:t>
      </w:r>
      <w:r w:rsidRPr="001E2075">
        <w:rPr>
          <w:sz w:val="28"/>
          <w:szCs w:val="28"/>
        </w:rPr>
        <w:t>/</w:t>
      </w:r>
      <w:r w:rsidR="007218DB">
        <w:rPr>
          <w:sz w:val="28"/>
          <w:szCs w:val="28"/>
        </w:rPr>
        <w:t>12</w:t>
      </w:r>
      <w:r w:rsidRPr="001E2075">
        <w:rPr>
          <w:sz w:val="28"/>
          <w:szCs w:val="28"/>
        </w:rPr>
        <w:t xml:space="preserve"> </w:t>
      </w:r>
    </w:p>
    <w:p w:rsidR="00BC41AA" w:rsidRDefault="00BC41AA" w:rsidP="00BC41AA">
      <w:pPr>
        <w:spacing w:before="91" w:line="480" w:lineRule="auto"/>
        <w:ind w:left="5280" w:right="2419"/>
      </w:pPr>
    </w:p>
    <w:p w:rsidR="00BC41AA" w:rsidRDefault="00BC41AA" w:rsidP="00BC41AA">
      <w:pPr>
        <w:pStyle w:val="a5"/>
        <w:spacing w:before="6"/>
      </w:pPr>
    </w:p>
    <w:p w:rsidR="00BC41AA" w:rsidRDefault="00BC41AA" w:rsidP="00BC41AA">
      <w:pPr>
        <w:spacing w:line="322" w:lineRule="exact"/>
        <w:ind w:left="1140"/>
        <w:jc w:val="center"/>
        <w:rPr>
          <w:b/>
          <w:sz w:val="28"/>
        </w:rPr>
      </w:pPr>
      <w:r>
        <w:rPr>
          <w:b/>
          <w:spacing w:val="-2"/>
          <w:sz w:val="28"/>
        </w:rPr>
        <w:t>МЕТОДИКА</w:t>
      </w:r>
    </w:p>
    <w:p w:rsidR="00BC41AA" w:rsidRDefault="00BC41AA" w:rsidP="00BC41AA">
      <w:pPr>
        <w:ind w:left="1140" w:right="6"/>
        <w:jc w:val="center"/>
        <w:rPr>
          <w:b/>
          <w:sz w:val="28"/>
        </w:rPr>
      </w:pPr>
      <w:r>
        <w:rPr>
          <w:b/>
          <w:sz w:val="28"/>
        </w:rPr>
        <w:t>расчета</w:t>
      </w:r>
      <w:r>
        <w:rPr>
          <w:b/>
          <w:spacing w:val="-5"/>
          <w:sz w:val="28"/>
        </w:rPr>
        <w:t xml:space="preserve"> </w:t>
      </w:r>
      <w:r>
        <w:rPr>
          <w:b/>
          <w:sz w:val="28"/>
        </w:rPr>
        <w:t>платы</w:t>
      </w:r>
      <w:r>
        <w:rPr>
          <w:b/>
          <w:spacing w:val="-6"/>
          <w:sz w:val="28"/>
        </w:rPr>
        <w:t xml:space="preserve"> </w:t>
      </w:r>
      <w:r>
        <w:rPr>
          <w:b/>
          <w:sz w:val="28"/>
        </w:rPr>
        <w:t>за</w:t>
      </w:r>
      <w:r>
        <w:rPr>
          <w:b/>
          <w:spacing w:val="-5"/>
          <w:sz w:val="28"/>
        </w:rPr>
        <w:t xml:space="preserve"> </w:t>
      </w:r>
      <w:r>
        <w:rPr>
          <w:b/>
          <w:sz w:val="28"/>
        </w:rPr>
        <w:t>пользование</w:t>
      </w:r>
      <w:r>
        <w:rPr>
          <w:b/>
          <w:spacing w:val="-6"/>
          <w:sz w:val="28"/>
        </w:rPr>
        <w:t xml:space="preserve"> </w:t>
      </w:r>
      <w:r>
        <w:rPr>
          <w:b/>
          <w:sz w:val="28"/>
        </w:rPr>
        <w:t>жилым</w:t>
      </w:r>
      <w:r>
        <w:rPr>
          <w:b/>
          <w:spacing w:val="-7"/>
          <w:sz w:val="28"/>
        </w:rPr>
        <w:t xml:space="preserve"> </w:t>
      </w:r>
      <w:r>
        <w:rPr>
          <w:b/>
          <w:sz w:val="28"/>
        </w:rPr>
        <w:t>помещением</w:t>
      </w:r>
      <w:r>
        <w:rPr>
          <w:b/>
          <w:spacing w:val="-6"/>
          <w:sz w:val="28"/>
        </w:rPr>
        <w:t xml:space="preserve"> </w:t>
      </w:r>
      <w:r>
        <w:rPr>
          <w:b/>
          <w:sz w:val="28"/>
        </w:rPr>
        <w:t>по</w:t>
      </w:r>
      <w:r>
        <w:rPr>
          <w:b/>
          <w:spacing w:val="-5"/>
          <w:sz w:val="28"/>
        </w:rPr>
        <w:t xml:space="preserve"> </w:t>
      </w:r>
      <w:r>
        <w:rPr>
          <w:b/>
          <w:sz w:val="28"/>
        </w:rPr>
        <w:t>договорам коммерческого найма жилых помещений</w:t>
      </w:r>
    </w:p>
    <w:p w:rsidR="00BC41AA" w:rsidRDefault="00BC41AA" w:rsidP="00BC41AA">
      <w:pPr>
        <w:pStyle w:val="a5"/>
        <w:spacing w:before="316"/>
        <w:ind w:right="137" w:firstLine="567"/>
        <w:jc w:val="both"/>
      </w:pPr>
      <w:r>
        <w:t>Расчет размера платы за пользование жилым помещением по договорам коммерческого найма жилых помещений осуществляется путем умножения соответствующих коэффициентов на размер платы за пользование жилым помещением (платы за наем) для нанимателей жилых помещений по договорам социального найма и договорам найма жилых помещений, относящихся к муниципальному жилищному фонду, утвержденный Загорской сельской Думой на соответствующий период, по следующей формуле.</w:t>
      </w:r>
    </w:p>
    <w:p w:rsidR="00BC41AA" w:rsidRDefault="00BC41AA" w:rsidP="00BC41AA">
      <w:pPr>
        <w:pStyle w:val="a5"/>
        <w:spacing w:before="2"/>
      </w:pPr>
    </w:p>
    <w:p w:rsidR="00BC41AA" w:rsidRDefault="00BC41AA" w:rsidP="00BC41AA">
      <w:pPr>
        <w:spacing w:line="322" w:lineRule="exact"/>
        <w:rPr>
          <w:b/>
          <w:sz w:val="28"/>
        </w:rPr>
      </w:pPr>
      <w:r>
        <w:rPr>
          <w:b/>
          <w:sz w:val="28"/>
        </w:rPr>
        <w:t>ПН</w:t>
      </w:r>
      <w:r>
        <w:rPr>
          <w:b/>
          <w:spacing w:val="-2"/>
          <w:sz w:val="28"/>
        </w:rPr>
        <w:t xml:space="preserve"> </w:t>
      </w:r>
      <w:r>
        <w:rPr>
          <w:sz w:val="28"/>
        </w:rPr>
        <w:t>=</w:t>
      </w:r>
      <w:r>
        <w:rPr>
          <w:spacing w:val="-1"/>
          <w:sz w:val="28"/>
        </w:rPr>
        <w:t xml:space="preserve"> </w:t>
      </w:r>
      <w:r>
        <w:rPr>
          <w:b/>
          <w:sz w:val="28"/>
        </w:rPr>
        <w:t>Р</w:t>
      </w:r>
      <w:r>
        <w:rPr>
          <w:b/>
          <w:spacing w:val="-2"/>
          <w:sz w:val="28"/>
        </w:rPr>
        <w:t xml:space="preserve"> </w:t>
      </w:r>
      <w:r>
        <w:rPr>
          <w:sz w:val="28"/>
        </w:rPr>
        <w:t xml:space="preserve">х </w:t>
      </w:r>
      <w:r>
        <w:rPr>
          <w:b/>
          <w:sz w:val="28"/>
        </w:rPr>
        <w:t>К1</w:t>
      </w:r>
      <w:r>
        <w:rPr>
          <w:b/>
          <w:spacing w:val="-2"/>
          <w:sz w:val="28"/>
        </w:rPr>
        <w:t xml:space="preserve"> </w:t>
      </w:r>
      <w:r>
        <w:rPr>
          <w:sz w:val="28"/>
        </w:rPr>
        <w:t xml:space="preserve">х </w:t>
      </w:r>
      <w:r>
        <w:rPr>
          <w:b/>
          <w:spacing w:val="-5"/>
          <w:sz w:val="28"/>
        </w:rPr>
        <w:t>К2</w:t>
      </w:r>
    </w:p>
    <w:p w:rsidR="00BC41AA" w:rsidRDefault="00BC41AA" w:rsidP="00BC41AA">
      <w:pPr>
        <w:pStyle w:val="a5"/>
        <w:spacing w:line="322" w:lineRule="exact"/>
      </w:pPr>
      <w:r>
        <w:rPr>
          <w:spacing w:val="-4"/>
        </w:rPr>
        <w:t>где,</w:t>
      </w:r>
    </w:p>
    <w:p w:rsidR="00BC41AA" w:rsidRDefault="00BC41AA" w:rsidP="00BC41AA">
      <w:pPr>
        <w:pStyle w:val="a5"/>
        <w:spacing w:line="322" w:lineRule="exact"/>
      </w:pPr>
      <w:r>
        <w:t>ПН</w:t>
      </w:r>
      <w:r>
        <w:rPr>
          <w:spacing w:val="-4"/>
        </w:rPr>
        <w:t xml:space="preserve"> </w:t>
      </w:r>
      <w:r>
        <w:t>–</w:t>
      </w:r>
      <w:r>
        <w:rPr>
          <w:spacing w:val="-2"/>
        </w:rPr>
        <w:t xml:space="preserve"> </w:t>
      </w:r>
      <w:r>
        <w:t>размер</w:t>
      </w:r>
      <w:r>
        <w:rPr>
          <w:spacing w:val="-1"/>
        </w:rPr>
        <w:t xml:space="preserve"> </w:t>
      </w:r>
      <w:r>
        <w:t>платы</w:t>
      </w:r>
      <w:r>
        <w:rPr>
          <w:spacing w:val="-2"/>
        </w:rPr>
        <w:t xml:space="preserve"> </w:t>
      </w:r>
      <w:r>
        <w:t>за</w:t>
      </w:r>
      <w:r>
        <w:rPr>
          <w:spacing w:val="-2"/>
        </w:rPr>
        <w:t xml:space="preserve"> </w:t>
      </w:r>
      <w:r>
        <w:rPr>
          <w:spacing w:val="-4"/>
        </w:rPr>
        <w:t>найм;</w:t>
      </w:r>
    </w:p>
    <w:p w:rsidR="00BC41AA" w:rsidRDefault="00BC41AA" w:rsidP="00BC41AA">
      <w:pPr>
        <w:pStyle w:val="a5"/>
        <w:ind w:right="135" w:firstLine="707"/>
        <w:jc w:val="both"/>
      </w:pPr>
      <w:r>
        <w:t>Р – размер платы за пользование жилым помещением (платы за наем) для нанимателей жилых помещений по договорам социального найма и договорам найма жилых помещений, относящихся к муниципальному жилищному фонду, утвержденный нормативным актом муниципального образования Загарского сельского поселения на соответствующий период;</w:t>
      </w:r>
    </w:p>
    <w:p w:rsidR="00BC41AA" w:rsidRDefault="00BC41AA" w:rsidP="00BC41AA">
      <w:pPr>
        <w:pStyle w:val="a5"/>
        <w:spacing w:before="1"/>
        <w:ind w:right="5037"/>
        <w:jc w:val="both"/>
      </w:pPr>
      <w:r>
        <w:t>К1</w:t>
      </w:r>
      <w:r>
        <w:rPr>
          <w:spacing w:val="-11"/>
        </w:rPr>
        <w:t xml:space="preserve"> </w:t>
      </w:r>
      <w:r>
        <w:t>–</w:t>
      </w:r>
      <w:r>
        <w:rPr>
          <w:spacing w:val="-13"/>
        </w:rPr>
        <w:t xml:space="preserve"> </w:t>
      </w:r>
      <w:r>
        <w:t>повышающий</w:t>
      </w:r>
      <w:r>
        <w:rPr>
          <w:spacing w:val="-14"/>
        </w:rPr>
        <w:t xml:space="preserve"> </w:t>
      </w:r>
      <w:r>
        <w:t>коэффициент; К2 – понижающий коэффициент.</w:t>
      </w:r>
    </w:p>
    <w:p w:rsidR="00BC41AA" w:rsidRDefault="00BC41AA" w:rsidP="00BC41AA"/>
    <w:sectPr w:rsidR="00BC41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6C124B"/>
    <w:multiLevelType w:val="hybridMultilevel"/>
    <w:tmpl w:val="FA483544"/>
    <w:lvl w:ilvl="0" w:tplc="E8AE16D2">
      <w:start w:val="1"/>
      <w:numFmt w:val="decimal"/>
      <w:lvlText w:val="%1."/>
      <w:lvlJc w:val="left"/>
      <w:pPr>
        <w:ind w:left="50" w:hanging="312"/>
      </w:pPr>
      <w:rPr>
        <w:rFonts w:ascii="Times New Roman" w:eastAsia="Times New Roman" w:hAnsi="Times New Roman" w:cs="Times New Roman" w:hint="default"/>
        <w:b w:val="0"/>
        <w:bCs w:val="0"/>
        <w:i w:val="0"/>
        <w:iCs w:val="0"/>
        <w:spacing w:val="0"/>
        <w:w w:val="100"/>
        <w:sz w:val="28"/>
        <w:szCs w:val="28"/>
        <w:lang w:val="ru-RU" w:eastAsia="en-US" w:bidi="ar-SA"/>
      </w:rPr>
    </w:lvl>
    <w:lvl w:ilvl="1" w:tplc="F4D63E4A">
      <w:numFmt w:val="bullet"/>
      <w:lvlText w:val="•"/>
      <w:lvlJc w:val="left"/>
      <w:pPr>
        <w:ind w:left="1006" w:hanging="312"/>
      </w:pPr>
      <w:rPr>
        <w:rFonts w:hint="default"/>
        <w:lang w:val="ru-RU" w:eastAsia="en-US" w:bidi="ar-SA"/>
      </w:rPr>
    </w:lvl>
    <w:lvl w:ilvl="2" w:tplc="27A6607E">
      <w:numFmt w:val="bullet"/>
      <w:lvlText w:val="•"/>
      <w:lvlJc w:val="left"/>
      <w:pPr>
        <w:ind w:left="1953" w:hanging="312"/>
      </w:pPr>
      <w:rPr>
        <w:rFonts w:hint="default"/>
        <w:lang w:val="ru-RU" w:eastAsia="en-US" w:bidi="ar-SA"/>
      </w:rPr>
    </w:lvl>
    <w:lvl w:ilvl="3" w:tplc="5BC65152">
      <w:numFmt w:val="bullet"/>
      <w:lvlText w:val="•"/>
      <w:lvlJc w:val="left"/>
      <w:pPr>
        <w:ind w:left="2900" w:hanging="312"/>
      </w:pPr>
      <w:rPr>
        <w:rFonts w:hint="default"/>
        <w:lang w:val="ru-RU" w:eastAsia="en-US" w:bidi="ar-SA"/>
      </w:rPr>
    </w:lvl>
    <w:lvl w:ilvl="4" w:tplc="3186421A">
      <w:numFmt w:val="bullet"/>
      <w:lvlText w:val="•"/>
      <w:lvlJc w:val="left"/>
      <w:pPr>
        <w:ind w:left="3846" w:hanging="312"/>
      </w:pPr>
      <w:rPr>
        <w:rFonts w:hint="default"/>
        <w:lang w:val="ru-RU" w:eastAsia="en-US" w:bidi="ar-SA"/>
      </w:rPr>
    </w:lvl>
    <w:lvl w:ilvl="5" w:tplc="2BF240B4">
      <w:numFmt w:val="bullet"/>
      <w:lvlText w:val="•"/>
      <w:lvlJc w:val="left"/>
      <w:pPr>
        <w:ind w:left="4793" w:hanging="312"/>
      </w:pPr>
      <w:rPr>
        <w:rFonts w:hint="default"/>
        <w:lang w:val="ru-RU" w:eastAsia="en-US" w:bidi="ar-SA"/>
      </w:rPr>
    </w:lvl>
    <w:lvl w:ilvl="6" w:tplc="99062426">
      <w:numFmt w:val="bullet"/>
      <w:lvlText w:val="•"/>
      <w:lvlJc w:val="left"/>
      <w:pPr>
        <w:ind w:left="5740" w:hanging="312"/>
      </w:pPr>
      <w:rPr>
        <w:rFonts w:hint="default"/>
        <w:lang w:val="ru-RU" w:eastAsia="en-US" w:bidi="ar-SA"/>
      </w:rPr>
    </w:lvl>
    <w:lvl w:ilvl="7" w:tplc="2CD436A6">
      <w:numFmt w:val="bullet"/>
      <w:lvlText w:val="•"/>
      <w:lvlJc w:val="left"/>
      <w:pPr>
        <w:ind w:left="6686" w:hanging="312"/>
      </w:pPr>
      <w:rPr>
        <w:rFonts w:hint="default"/>
        <w:lang w:val="ru-RU" w:eastAsia="en-US" w:bidi="ar-SA"/>
      </w:rPr>
    </w:lvl>
    <w:lvl w:ilvl="8" w:tplc="EE028A70">
      <w:numFmt w:val="bullet"/>
      <w:lvlText w:val="•"/>
      <w:lvlJc w:val="left"/>
      <w:pPr>
        <w:ind w:left="7633" w:hanging="312"/>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1AA"/>
    <w:rsid w:val="0051727E"/>
    <w:rsid w:val="007218DB"/>
    <w:rsid w:val="00BC41AA"/>
    <w:rsid w:val="00F93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DA5A"/>
  <w15:chartTrackingRefBased/>
  <w15:docId w15:val="{5675A176-DDF3-4500-8545-795D9106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41AA"/>
    <w:pPr>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C41AA"/>
    <w:pPr>
      <w:ind w:left="-1418" w:firstLine="1418"/>
      <w:jc w:val="center"/>
    </w:pPr>
    <w:rPr>
      <w:rFonts w:eastAsia="Times New Roman"/>
      <w:sz w:val="24"/>
    </w:rPr>
  </w:style>
  <w:style w:type="character" w:customStyle="1" w:styleId="a4">
    <w:name w:val="Заголовок Знак"/>
    <w:basedOn w:val="a0"/>
    <w:link w:val="a3"/>
    <w:rsid w:val="00BC41AA"/>
    <w:rPr>
      <w:rFonts w:ascii="Times New Roman" w:eastAsia="Times New Roman" w:hAnsi="Times New Roman" w:cs="Times New Roman"/>
      <w:sz w:val="24"/>
      <w:szCs w:val="20"/>
      <w:lang w:eastAsia="ru-RU"/>
    </w:rPr>
  </w:style>
  <w:style w:type="paragraph" w:customStyle="1" w:styleId="ConsNormal">
    <w:name w:val="ConsNormal"/>
    <w:rsid w:val="00BC41AA"/>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table" w:customStyle="1" w:styleId="TableNormal">
    <w:name w:val="Table Normal"/>
    <w:uiPriority w:val="2"/>
    <w:semiHidden/>
    <w:unhideWhenUsed/>
    <w:qFormat/>
    <w:rsid w:val="00BC41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41AA"/>
    <w:pPr>
      <w:widowControl w:val="0"/>
      <w:autoSpaceDE w:val="0"/>
      <w:autoSpaceDN w:val="0"/>
      <w:spacing w:line="315" w:lineRule="exact"/>
      <w:ind w:left="107"/>
    </w:pPr>
    <w:rPr>
      <w:rFonts w:eastAsia="Times New Roman"/>
      <w:sz w:val="22"/>
      <w:szCs w:val="22"/>
      <w:lang w:eastAsia="en-US"/>
    </w:rPr>
  </w:style>
  <w:style w:type="paragraph" w:styleId="a5">
    <w:name w:val="Body Text"/>
    <w:basedOn w:val="a"/>
    <w:link w:val="a6"/>
    <w:uiPriority w:val="1"/>
    <w:qFormat/>
    <w:rsid w:val="00BC41AA"/>
    <w:pPr>
      <w:widowControl w:val="0"/>
      <w:autoSpaceDE w:val="0"/>
      <w:autoSpaceDN w:val="0"/>
    </w:pPr>
    <w:rPr>
      <w:rFonts w:eastAsia="Times New Roman"/>
      <w:sz w:val="28"/>
      <w:szCs w:val="28"/>
      <w:lang w:eastAsia="en-US"/>
    </w:rPr>
  </w:style>
  <w:style w:type="character" w:customStyle="1" w:styleId="a6">
    <w:name w:val="Основной текст Знак"/>
    <w:basedOn w:val="a0"/>
    <w:link w:val="a5"/>
    <w:uiPriority w:val="1"/>
    <w:rsid w:val="00BC41AA"/>
    <w:rPr>
      <w:rFonts w:ascii="Times New Roman" w:eastAsia="Times New Roman" w:hAnsi="Times New Roman" w:cs="Times New Roman"/>
      <w:sz w:val="28"/>
      <w:szCs w:val="28"/>
    </w:rPr>
  </w:style>
  <w:style w:type="paragraph" w:styleId="a7">
    <w:name w:val="List Paragraph"/>
    <w:basedOn w:val="a"/>
    <w:uiPriority w:val="1"/>
    <w:qFormat/>
    <w:rsid w:val="00BC41AA"/>
    <w:pPr>
      <w:widowControl w:val="0"/>
      <w:autoSpaceDE w:val="0"/>
      <w:autoSpaceDN w:val="0"/>
      <w:ind w:left="1277" w:firstLine="707"/>
      <w:jc w:val="both"/>
    </w:pPr>
    <w:rPr>
      <w:rFonts w:eastAsia="Times New Roman"/>
      <w:sz w:val="22"/>
      <w:szCs w:val="22"/>
      <w:lang w:eastAsia="en-US"/>
    </w:rPr>
  </w:style>
  <w:style w:type="paragraph" w:styleId="a8">
    <w:name w:val="Balloon Text"/>
    <w:basedOn w:val="a"/>
    <w:link w:val="a9"/>
    <w:uiPriority w:val="99"/>
    <w:semiHidden/>
    <w:unhideWhenUsed/>
    <w:rsid w:val="007218DB"/>
    <w:rPr>
      <w:rFonts w:ascii="Segoe UI" w:hAnsi="Segoe UI" w:cs="Segoe UI"/>
      <w:sz w:val="18"/>
      <w:szCs w:val="18"/>
    </w:rPr>
  </w:style>
  <w:style w:type="character" w:customStyle="1" w:styleId="a9">
    <w:name w:val="Текст выноски Знак"/>
    <w:basedOn w:val="a0"/>
    <w:link w:val="a8"/>
    <w:uiPriority w:val="99"/>
    <w:semiHidden/>
    <w:rsid w:val="007218DB"/>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Pages>
  <Words>540</Words>
  <Characters>3082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cp:lastPrinted>2025-06-18T10:28:00Z</cp:lastPrinted>
  <dcterms:created xsi:type="dcterms:W3CDTF">2025-06-10T08:41:00Z</dcterms:created>
  <dcterms:modified xsi:type="dcterms:W3CDTF">2025-06-18T13:55:00Z</dcterms:modified>
</cp:coreProperties>
</file>