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CFE69">
      <w:pPr>
        <w:jc w:val="center"/>
        <w:rPr>
          <w:b/>
          <w:sz w:val="28"/>
          <w:szCs w:val="28"/>
        </w:rPr>
      </w:pPr>
      <w:r>
        <w:rPr>
          <w:b/>
          <w:sz w:val="28"/>
          <w:szCs w:val="28"/>
        </w:rPr>
        <w:t xml:space="preserve">АДМИНИСТРАЦИЯ МУНИЦИПАЛЬНОГО ОБРАЗОВАНИЯ </w:t>
      </w:r>
    </w:p>
    <w:p w14:paraId="1F09D9A3">
      <w:pPr>
        <w:jc w:val="center"/>
        <w:rPr>
          <w:b/>
          <w:sz w:val="28"/>
          <w:szCs w:val="28"/>
        </w:rPr>
      </w:pPr>
      <w:r>
        <w:rPr>
          <w:b/>
          <w:sz w:val="28"/>
          <w:szCs w:val="28"/>
        </w:rPr>
        <w:t>«</w:t>
      </w:r>
      <w:r>
        <w:rPr>
          <w:b/>
          <w:sz w:val="28"/>
          <w:szCs w:val="28"/>
          <w:lang w:val="ru-RU"/>
        </w:rPr>
        <w:t>зАГАР</w:t>
      </w:r>
      <w:r>
        <w:rPr>
          <w:b/>
          <w:sz w:val="28"/>
          <w:szCs w:val="28"/>
        </w:rPr>
        <w:t xml:space="preserve">СКОЕ </w:t>
      </w:r>
      <w:r>
        <w:rPr>
          <w:b/>
          <w:sz w:val="28"/>
          <w:szCs w:val="28"/>
          <w:lang w:val="ru-RU"/>
        </w:rPr>
        <w:t>СЕЛЬ</w:t>
      </w:r>
      <w:r>
        <w:rPr>
          <w:b/>
          <w:sz w:val="28"/>
          <w:szCs w:val="28"/>
        </w:rPr>
        <w:t xml:space="preserve">СКОЕ ПОСЕЛЕНИЕ» </w:t>
      </w:r>
      <w:r>
        <w:rPr>
          <w:b/>
          <w:sz w:val="28"/>
          <w:szCs w:val="28"/>
        </w:rPr>
        <w:br w:type="textWrapping"/>
      </w:r>
      <w:r>
        <w:rPr>
          <w:b/>
          <w:sz w:val="28"/>
          <w:szCs w:val="28"/>
        </w:rPr>
        <w:t xml:space="preserve">ЮРЬЯНСКОГО РАЙОНА КИРОВСКОЙ ОБЛАСТИ </w:t>
      </w:r>
    </w:p>
    <w:p w14:paraId="39982228">
      <w:pPr>
        <w:spacing w:line="360" w:lineRule="atLeast"/>
        <w:jc w:val="center"/>
        <w:rPr>
          <w:b/>
          <w:sz w:val="28"/>
          <w:szCs w:val="28"/>
        </w:rPr>
      </w:pPr>
    </w:p>
    <w:p w14:paraId="1AF099B9">
      <w:pPr>
        <w:jc w:val="center"/>
        <w:rPr>
          <w:b/>
          <w:sz w:val="28"/>
          <w:szCs w:val="28"/>
        </w:rPr>
      </w:pPr>
      <w:r>
        <w:rPr>
          <w:b/>
          <w:sz w:val="28"/>
          <w:szCs w:val="28"/>
        </w:rPr>
        <w:t>ПОСТАНОВЛЕНИЕ</w:t>
      </w:r>
    </w:p>
    <w:p w14:paraId="1E9FE891">
      <w:pPr>
        <w:spacing w:line="360" w:lineRule="atLeast"/>
        <w:jc w:val="center"/>
        <w:rPr>
          <w:b/>
          <w:sz w:val="28"/>
          <w:szCs w:val="28"/>
        </w:rPr>
      </w:pPr>
    </w:p>
    <w:p w14:paraId="796474AE">
      <w:pPr>
        <w:rPr>
          <w:rFonts w:hint="default"/>
          <w:sz w:val="28"/>
          <w:szCs w:val="28"/>
          <w:lang w:val="ru-RU"/>
        </w:rPr>
      </w:pPr>
      <w:r>
        <w:rPr>
          <w:rFonts w:hint="default"/>
          <w:sz w:val="28"/>
          <w:szCs w:val="28"/>
          <w:lang w:val="ru-RU"/>
        </w:rPr>
        <w:t>24</w:t>
      </w:r>
      <w:r>
        <w:rPr>
          <w:sz w:val="28"/>
          <w:szCs w:val="28"/>
        </w:rPr>
        <w:t>.03.2025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 </w:t>
      </w:r>
      <w:r>
        <w:rPr>
          <w:rFonts w:hint="default"/>
          <w:sz w:val="28"/>
          <w:szCs w:val="28"/>
          <w:lang w:val="ru-RU"/>
        </w:rPr>
        <w:t>25</w:t>
      </w:r>
    </w:p>
    <w:p w14:paraId="764C8C08">
      <w:pPr>
        <w:autoSpaceDE w:val="0"/>
        <w:autoSpaceDN w:val="0"/>
        <w:adjustRightInd w:val="0"/>
        <w:jc w:val="center"/>
        <w:rPr>
          <w:rFonts w:hint="default" w:eastAsia="Calibri"/>
          <w:b/>
          <w:sz w:val="28"/>
          <w:szCs w:val="28"/>
          <w:lang w:val="ru-RU" w:eastAsia="en-US"/>
        </w:rPr>
      </w:pPr>
      <w:r>
        <w:rPr>
          <w:rFonts w:hint="default" w:eastAsia="Calibri"/>
          <w:b/>
          <w:sz w:val="28"/>
          <w:szCs w:val="28"/>
          <w:lang w:val="ru-RU" w:eastAsia="en-US"/>
        </w:rPr>
        <w:t>с Загарье</w:t>
      </w:r>
    </w:p>
    <w:p w14:paraId="5EAC7436">
      <w:pPr>
        <w:autoSpaceDE w:val="0"/>
        <w:autoSpaceDN w:val="0"/>
        <w:adjustRightInd w:val="0"/>
        <w:jc w:val="center"/>
        <w:rPr>
          <w:rFonts w:eastAsia="Calibri"/>
          <w:b/>
          <w:sz w:val="28"/>
          <w:szCs w:val="28"/>
          <w:lang w:eastAsia="en-US"/>
        </w:rPr>
      </w:pPr>
      <w:r>
        <w:rPr>
          <w:rFonts w:eastAsia="Calibri"/>
          <w:b/>
          <w:sz w:val="28"/>
          <w:szCs w:val="28"/>
          <w:lang w:eastAsia="en-US"/>
        </w:rPr>
        <w:t xml:space="preserve">Об утверждении Политики в отношении обработки персональных данных в администрации </w:t>
      </w:r>
      <w:r>
        <w:rPr>
          <w:rFonts w:eastAsia="Calibri"/>
          <w:b/>
          <w:sz w:val="28"/>
          <w:szCs w:val="28"/>
          <w:lang w:val="ru-RU" w:eastAsia="en-US"/>
        </w:rPr>
        <w:t>Загарского</w:t>
      </w:r>
      <w:r>
        <w:rPr>
          <w:rFonts w:hint="default" w:eastAsia="Calibri"/>
          <w:b/>
          <w:sz w:val="28"/>
          <w:szCs w:val="28"/>
          <w:lang w:val="ru-RU" w:eastAsia="en-US"/>
        </w:rPr>
        <w:t xml:space="preserve"> сельского</w:t>
      </w:r>
      <w:r>
        <w:rPr>
          <w:rFonts w:eastAsia="Calibri"/>
          <w:b/>
          <w:sz w:val="28"/>
          <w:szCs w:val="28"/>
          <w:lang w:eastAsia="en-US"/>
        </w:rPr>
        <w:t xml:space="preserve"> поселения</w:t>
      </w:r>
    </w:p>
    <w:p w14:paraId="06E2299F">
      <w:pPr>
        <w:autoSpaceDE w:val="0"/>
        <w:autoSpaceDN w:val="0"/>
        <w:adjustRightInd w:val="0"/>
        <w:spacing w:line="360" w:lineRule="auto"/>
        <w:ind w:firstLine="540"/>
        <w:contextualSpacing/>
        <w:jc w:val="both"/>
        <w:rPr>
          <w:rFonts w:eastAsia="Calibri"/>
          <w:sz w:val="28"/>
          <w:szCs w:val="28"/>
          <w:lang w:eastAsia="en-US"/>
        </w:rPr>
      </w:pPr>
    </w:p>
    <w:p w14:paraId="5341AC79">
      <w:pPr>
        <w:autoSpaceDE w:val="0"/>
        <w:autoSpaceDN w:val="0"/>
        <w:adjustRightInd w:val="0"/>
        <w:spacing w:line="360" w:lineRule="auto"/>
        <w:ind w:firstLine="540"/>
        <w:contextualSpacing/>
        <w:jc w:val="both"/>
        <w:rPr>
          <w:rFonts w:eastAsia="Calibri"/>
          <w:sz w:val="28"/>
          <w:szCs w:val="28"/>
          <w:lang w:eastAsia="en-US"/>
        </w:rPr>
      </w:pPr>
      <w:r>
        <w:rPr>
          <w:rFonts w:eastAsia="Calibri"/>
          <w:sz w:val="28"/>
          <w:szCs w:val="28"/>
          <w:lang w:eastAsia="en-US"/>
        </w:rPr>
        <w:t xml:space="preserve">В соответствии со ст. ст. 6,7 Федерального закона от 27.07.2006 № 152-ФЗ «О персональных данных», гл. 14 Трудового кодекса Российской Федерации </w:t>
      </w:r>
      <w:r>
        <w:rPr>
          <w:sz w:val="28"/>
          <w:szCs w:val="28"/>
        </w:rPr>
        <w:t xml:space="preserve">администрация </w:t>
      </w:r>
      <w:r>
        <w:rPr>
          <w:sz w:val="28"/>
          <w:szCs w:val="28"/>
          <w:lang w:val="ru-RU"/>
        </w:rPr>
        <w:t>Загарского</w:t>
      </w:r>
      <w:r>
        <w:rPr>
          <w:rFonts w:hint="default"/>
          <w:sz w:val="28"/>
          <w:szCs w:val="28"/>
          <w:lang w:val="ru-RU"/>
        </w:rPr>
        <w:t xml:space="preserve"> сель</w:t>
      </w:r>
      <w:r>
        <w:rPr>
          <w:sz w:val="28"/>
          <w:szCs w:val="28"/>
        </w:rPr>
        <w:t>ского поселения ПОСТАНОВЛЯЕТ:</w:t>
      </w:r>
    </w:p>
    <w:p w14:paraId="23DA12D2">
      <w:pPr>
        <w:numPr>
          <w:ilvl w:val="0"/>
          <w:numId w:val="1"/>
        </w:numPr>
        <w:tabs>
          <w:tab w:val="left" w:pos="993"/>
        </w:tabs>
        <w:suppressAutoHyphens/>
        <w:autoSpaceDE w:val="0"/>
        <w:autoSpaceDN w:val="0"/>
        <w:adjustRightInd w:val="0"/>
        <w:spacing w:line="360" w:lineRule="auto"/>
        <w:ind w:left="0" w:firstLine="567"/>
        <w:contextualSpacing/>
        <w:jc w:val="both"/>
        <w:rPr>
          <w:rFonts w:eastAsia="Calibri"/>
          <w:sz w:val="28"/>
          <w:szCs w:val="28"/>
          <w:lang w:eastAsia="en-US"/>
        </w:rPr>
      </w:pPr>
      <w:r>
        <w:rPr>
          <w:rFonts w:eastAsia="Calibri"/>
          <w:sz w:val="28"/>
          <w:szCs w:val="28"/>
          <w:lang w:eastAsia="en-US"/>
        </w:rPr>
        <w:t xml:space="preserve">Утвердить Политику в отношении обработки персональных данных в администрации </w:t>
      </w:r>
      <w:r>
        <w:rPr>
          <w:sz w:val="28"/>
          <w:szCs w:val="28"/>
          <w:lang w:val="ru-RU"/>
        </w:rPr>
        <w:t>Загарского</w:t>
      </w:r>
      <w:r>
        <w:rPr>
          <w:rFonts w:hint="default"/>
          <w:sz w:val="28"/>
          <w:szCs w:val="28"/>
          <w:lang w:val="ru-RU"/>
        </w:rPr>
        <w:t xml:space="preserve"> сель</w:t>
      </w:r>
      <w:r>
        <w:rPr>
          <w:sz w:val="28"/>
          <w:szCs w:val="28"/>
        </w:rPr>
        <w:t>ского</w:t>
      </w:r>
      <w:r>
        <w:rPr>
          <w:rFonts w:eastAsia="Calibri"/>
          <w:sz w:val="28"/>
          <w:szCs w:val="28"/>
          <w:lang w:eastAsia="en-US"/>
        </w:rPr>
        <w:t xml:space="preserve"> поселения. Прилагается. </w:t>
      </w:r>
    </w:p>
    <w:p w14:paraId="726C5E46">
      <w:pPr>
        <w:numPr>
          <w:ilvl w:val="0"/>
          <w:numId w:val="1"/>
        </w:numPr>
        <w:suppressAutoHyphens/>
        <w:autoSpaceDE w:val="0"/>
        <w:autoSpaceDN w:val="0"/>
        <w:adjustRightInd w:val="0"/>
        <w:spacing w:line="360" w:lineRule="auto"/>
        <w:contextualSpacing/>
        <w:jc w:val="both"/>
        <w:rPr>
          <w:rFonts w:eastAsia="Calibri"/>
          <w:sz w:val="28"/>
          <w:szCs w:val="28"/>
          <w:lang w:eastAsia="en-US"/>
        </w:rPr>
      </w:pPr>
      <w:r>
        <w:rPr>
          <w:rFonts w:eastAsia="Calibri"/>
          <w:sz w:val="28"/>
          <w:szCs w:val="28"/>
          <w:lang w:eastAsia="en-US"/>
        </w:rPr>
        <w:t>Настоящее постановление вступает в силу с момента подписания.</w:t>
      </w:r>
    </w:p>
    <w:p w14:paraId="5EDF517E">
      <w:pPr>
        <w:numPr>
          <w:ilvl w:val="0"/>
          <w:numId w:val="1"/>
        </w:numPr>
        <w:tabs>
          <w:tab w:val="left" w:pos="993"/>
        </w:tabs>
        <w:suppressAutoHyphens/>
        <w:autoSpaceDE w:val="0"/>
        <w:autoSpaceDN w:val="0"/>
        <w:adjustRightInd w:val="0"/>
        <w:spacing w:line="360" w:lineRule="auto"/>
        <w:ind w:left="0" w:firstLine="567"/>
        <w:contextualSpacing/>
        <w:jc w:val="both"/>
        <w:rPr>
          <w:rFonts w:eastAsia="Calibri"/>
          <w:sz w:val="28"/>
          <w:szCs w:val="28"/>
          <w:lang w:eastAsia="en-US"/>
        </w:rPr>
      </w:pPr>
      <w:r>
        <w:rPr>
          <w:sz w:val="28"/>
          <w:szCs w:val="28"/>
        </w:rPr>
        <w:t xml:space="preserve">Разместить настоящее постановление на официальном сайте администрации </w:t>
      </w:r>
      <w:r>
        <w:rPr>
          <w:sz w:val="28"/>
          <w:szCs w:val="28"/>
          <w:lang w:val="ru-RU"/>
        </w:rPr>
        <w:t>Загарского</w:t>
      </w:r>
      <w:r>
        <w:rPr>
          <w:rFonts w:hint="default"/>
          <w:sz w:val="28"/>
          <w:szCs w:val="28"/>
          <w:lang w:val="ru-RU"/>
        </w:rPr>
        <w:t xml:space="preserve"> сель</w:t>
      </w:r>
      <w:r>
        <w:rPr>
          <w:sz w:val="28"/>
          <w:szCs w:val="28"/>
        </w:rPr>
        <w:t>ского поселения в информационно-телекоммуникационной сети «Интернет».</w:t>
      </w:r>
    </w:p>
    <w:p w14:paraId="106BA2EA">
      <w:pPr>
        <w:numPr>
          <w:ilvl w:val="0"/>
          <w:numId w:val="1"/>
        </w:numPr>
        <w:tabs>
          <w:tab w:val="left" w:pos="709"/>
          <w:tab w:val="left" w:pos="851"/>
        </w:tabs>
        <w:suppressAutoHyphens/>
        <w:autoSpaceDE w:val="0"/>
        <w:autoSpaceDN w:val="0"/>
        <w:adjustRightInd w:val="0"/>
        <w:spacing w:line="360" w:lineRule="auto"/>
        <w:ind w:left="0" w:firstLine="567"/>
        <w:contextualSpacing/>
        <w:jc w:val="both"/>
        <w:rPr>
          <w:sz w:val="28"/>
          <w:szCs w:val="28"/>
          <w:lang w:eastAsia="ar-SA"/>
        </w:rPr>
      </w:pPr>
      <w:r>
        <w:rPr>
          <w:rFonts w:eastAsia="Calibri"/>
          <w:sz w:val="28"/>
          <w:szCs w:val="28"/>
          <w:lang w:eastAsia="en-US"/>
        </w:rPr>
        <w:t>Контроль за выполнением постановления возложить на себя.</w:t>
      </w:r>
    </w:p>
    <w:p w14:paraId="76AB9372">
      <w:pPr>
        <w:numPr>
          <w:numId w:val="0"/>
        </w:numPr>
        <w:tabs>
          <w:tab w:val="left" w:pos="709"/>
          <w:tab w:val="left" w:pos="851"/>
        </w:tabs>
        <w:suppressAutoHyphens/>
        <w:autoSpaceDE w:val="0"/>
        <w:autoSpaceDN w:val="0"/>
        <w:adjustRightInd w:val="0"/>
        <w:spacing w:after="0" w:line="360" w:lineRule="auto"/>
        <w:contextualSpacing/>
        <w:jc w:val="both"/>
        <w:rPr>
          <w:rFonts w:eastAsia="Calibri"/>
          <w:sz w:val="28"/>
          <w:szCs w:val="28"/>
          <w:lang w:eastAsia="en-US"/>
        </w:rPr>
      </w:pPr>
    </w:p>
    <w:p w14:paraId="6AFBA4C1">
      <w:pPr>
        <w:numPr>
          <w:numId w:val="0"/>
        </w:numPr>
        <w:tabs>
          <w:tab w:val="left" w:pos="709"/>
          <w:tab w:val="left" w:pos="851"/>
        </w:tabs>
        <w:suppressAutoHyphens/>
        <w:autoSpaceDE w:val="0"/>
        <w:autoSpaceDN w:val="0"/>
        <w:adjustRightInd w:val="0"/>
        <w:spacing w:after="0" w:line="360" w:lineRule="auto"/>
        <w:contextualSpacing/>
        <w:jc w:val="both"/>
        <w:rPr>
          <w:rFonts w:eastAsia="Calibri"/>
          <w:sz w:val="28"/>
          <w:szCs w:val="28"/>
          <w:lang w:eastAsia="en-US"/>
        </w:rPr>
      </w:pPr>
    </w:p>
    <w:p w14:paraId="07DB22DE">
      <w:pPr>
        <w:numPr>
          <w:numId w:val="0"/>
        </w:numPr>
        <w:tabs>
          <w:tab w:val="left" w:pos="709"/>
          <w:tab w:val="left" w:pos="851"/>
        </w:tabs>
        <w:suppressAutoHyphens/>
        <w:autoSpaceDE w:val="0"/>
        <w:autoSpaceDN w:val="0"/>
        <w:adjustRightInd w:val="0"/>
        <w:spacing w:after="0" w:line="360" w:lineRule="auto"/>
        <w:contextualSpacing/>
        <w:jc w:val="both"/>
        <w:rPr>
          <w:rFonts w:eastAsia="Calibri"/>
          <w:sz w:val="28"/>
          <w:szCs w:val="28"/>
          <w:lang w:eastAsia="en-US"/>
        </w:rPr>
      </w:pPr>
    </w:p>
    <w:p w14:paraId="114393D3">
      <w:pPr>
        <w:numPr>
          <w:numId w:val="0"/>
        </w:numPr>
        <w:tabs>
          <w:tab w:val="left" w:pos="709"/>
          <w:tab w:val="left" w:pos="851"/>
        </w:tabs>
        <w:suppressAutoHyphens/>
        <w:autoSpaceDE w:val="0"/>
        <w:autoSpaceDN w:val="0"/>
        <w:adjustRightInd w:val="0"/>
        <w:spacing w:after="0" w:line="360" w:lineRule="auto"/>
        <w:contextualSpacing/>
        <w:jc w:val="both"/>
        <w:rPr>
          <w:rFonts w:eastAsia="Calibri"/>
          <w:sz w:val="28"/>
          <w:szCs w:val="28"/>
          <w:lang w:eastAsia="en-US"/>
        </w:rPr>
      </w:pPr>
    </w:p>
    <w:p w14:paraId="3A02B674">
      <w:pPr>
        <w:numPr>
          <w:numId w:val="0"/>
        </w:numPr>
        <w:tabs>
          <w:tab w:val="left" w:pos="709"/>
          <w:tab w:val="left" w:pos="851"/>
        </w:tabs>
        <w:suppressAutoHyphens/>
        <w:autoSpaceDE w:val="0"/>
        <w:autoSpaceDN w:val="0"/>
        <w:adjustRightInd w:val="0"/>
        <w:spacing w:after="0" w:line="360" w:lineRule="auto"/>
        <w:contextualSpacing/>
        <w:jc w:val="both"/>
        <w:rPr>
          <w:rFonts w:eastAsia="Calibri"/>
          <w:sz w:val="28"/>
          <w:szCs w:val="28"/>
          <w:lang w:eastAsia="ar-SA"/>
        </w:rPr>
      </w:pPr>
    </w:p>
    <w:p w14:paraId="7AC8713C">
      <w:pPr>
        <w:rPr>
          <w:rFonts w:hint="default" w:ascii="Times New Roman" w:hAnsi="Times New Roman"/>
          <w:sz w:val="28"/>
          <w:szCs w:val="28"/>
        </w:rPr>
      </w:pPr>
      <w:r>
        <w:rPr>
          <w:rFonts w:hint="default" w:ascii="Times New Roman" w:hAnsi="Times New Roman"/>
          <w:sz w:val="28"/>
          <w:szCs w:val="28"/>
        </w:rPr>
        <w:t>Глава Загарского сельского поселения                                            И.В. Новиков</w:t>
      </w:r>
    </w:p>
    <w:p w14:paraId="739CA2AF">
      <w:pPr>
        <w:rPr>
          <w:rFonts w:hint="default" w:ascii="Times New Roman" w:hAnsi="Times New Roman"/>
          <w:sz w:val="28"/>
          <w:szCs w:val="28"/>
        </w:rPr>
      </w:pPr>
      <w:r>
        <w:rPr>
          <w:rFonts w:hint="default" w:ascii="Times New Roman" w:hAnsi="Times New Roman"/>
          <w:sz w:val="28"/>
          <w:szCs w:val="28"/>
        </w:rPr>
        <w:t>__________________________________________________________________</w:t>
      </w:r>
    </w:p>
    <w:p w14:paraId="56CF017D">
      <w:pPr>
        <w:rPr>
          <w:rFonts w:hint="default" w:ascii="Times New Roman" w:hAnsi="Times New Roman"/>
          <w:sz w:val="28"/>
          <w:szCs w:val="28"/>
        </w:rPr>
      </w:pPr>
      <w:r>
        <w:rPr>
          <w:rFonts w:hint="default" w:ascii="Times New Roman" w:hAnsi="Times New Roman"/>
          <w:sz w:val="28"/>
          <w:szCs w:val="28"/>
        </w:rPr>
        <w:t>Заместитель главы администрации</w:t>
      </w:r>
    </w:p>
    <w:p w14:paraId="1D1BB90D">
      <w:pPr>
        <w:rPr>
          <w:rFonts w:hint="default" w:ascii="Times New Roman" w:hAnsi="Times New Roman"/>
          <w:sz w:val="28"/>
          <w:szCs w:val="28"/>
        </w:rPr>
      </w:pPr>
      <w:r>
        <w:rPr>
          <w:rFonts w:hint="default" w:ascii="Times New Roman" w:hAnsi="Times New Roman"/>
          <w:sz w:val="28"/>
          <w:szCs w:val="28"/>
        </w:rPr>
        <w:t>Загарского сельского поселения                                                   А.В. Лучникова</w:t>
      </w:r>
    </w:p>
    <w:p w14:paraId="10550FD7">
      <w:pPr>
        <w:suppressAutoHyphens/>
        <w:autoSpaceDE w:val="0"/>
        <w:ind w:firstLine="5387"/>
        <w:rPr>
          <w:sz w:val="28"/>
          <w:szCs w:val="28"/>
        </w:rPr>
      </w:pPr>
    </w:p>
    <w:p w14:paraId="2F120CCF">
      <w:pPr>
        <w:suppressAutoHyphens/>
        <w:autoSpaceDE w:val="0"/>
        <w:ind w:left="5387"/>
        <w:jc w:val="right"/>
        <w:rPr>
          <w:sz w:val="28"/>
          <w:szCs w:val="28"/>
        </w:rPr>
      </w:pPr>
    </w:p>
    <w:p w14:paraId="6B53C4C2">
      <w:pPr>
        <w:suppressAutoHyphens/>
        <w:autoSpaceDE w:val="0"/>
        <w:ind w:left="5387"/>
        <w:jc w:val="right"/>
        <w:rPr>
          <w:sz w:val="28"/>
          <w:szCs w:val="28"/>
        </w:rPr>
      </w:pPr>
    </w:p>
    <w:p w14:paraId="422F7930">
      <w:pPr>
        <w:suppressAutoHyphens/>
        <w:autoSpaceDE w:val="0"/>
        <w:ind w:left="5387"/>
        <w:jc w:val="right"/>
        <w:rPr>
          <w:sz w:val="28"/>
          <w:szCs w:val="28"/>
        </w:rPr>
      </w:pPr>
    </w:p>
    <w:p w14:paraId="5E7931A2">
      <w:pPr>
        <w:suppressAutoHyphens/>
        <w:autoSpaceDE w:val="0"/>
        <w:ind w:left="5387"/>
        <w:jc w:val="right"/>
        <w:rPr>
          <w:sz w:val="28"/>
          <w:szCs w:val="28"/>
        </w:rPr>
      </w:pPr>
    </w:p>
    <w:p w14:paraId="7A1ABCC1">
      <w:pPr>
        <w:suppressAutoHyphens/>
        <w:autoSpaceDE w:val="0"/>
        <w:ind w:left="5387"/>
        <w:jc w:val="right"/>
        <w:rPr>
          <w:sz w:val="28"/>
          <w:szCs w:val="28"/>
        </w:rPr>
      </w:pPr>
      <w:r>
        <w:rPr>
          <w:sz w:val="28"/>
          <w:szCs w:val="28"/>
        </w:rPr>
        <w:t>Утверждена</w:t>
      </w:r>
    </w:p>
    <w:p w14:paraId="52B5B706">
      <w:pPr>
        <w:suppressAutoHyphens/>
        <w:autoSpaceDE w:val="0"/>
        <w:ind w:left="5387"/>
        <w:jc w:val="right"/>
        <w:rPr>
          <w:rFonts w:hint="default"/>
          <w:lang w:val="ru-RU"/>
        </w:rPr>
      </w:pPr>
      <w:r>
        <w:rPr>
          <w:sz w:val="28"/>
          <w:szCs w:val="28"/>
        </w:rPr>
        <w:t xml:space="preserve">постановлением администрации </w:t>
      </w:r>
      <w:r>
        <w:rPr>
          <w:rFonts w:hint="default" w:ascii="Times New Roman" w:hAnsi="Times New Roman"/>
          <w:sz w:val="28"/>
          <w:szCs w:val="28"/>
        </w:rPr>
        <w:t>Загарского сельского</w:t>
      </w:r>
      <w:r>
        <w:rPr>
          <w:rFonts w:hint="default"/>
          <w:sz w:val="28"/>
          <w:szCs w:val="28"/>
          <w:lang w:val="ru-RU"/>
        </w:rPr>
        <w:t xml:space="preserve"> </w:t>
      </w:r>
      <w:r>
        <w:rPr>
          <w:sz w:val="28"/>
          <w:szCs w:val="28"/>
        </w:rPr>
        <w:t xml:space="preserve">поселения от </w:t>
      </w:r>
      <w:r>
        <w:rPr>
          <w:rFonts w:hint="default"/>
          <w:sz w:val="28"/>
          <w:szCs w:val="28"/>
          <w:lang w:val="ru-RU"/>
        </w:rPr>
        <w:t>24</w:t>
      </w:r>
      <w:r>
        <w:rPr>
          <w:sz w:val="28"/>
          <w:szCs w:val="28"/>
        </w:rPr>
        <w:t>.03.2025</w:t>
      </w:r>
      <w:r>
        <w:rPr>
          <w:sz w:val="28"/>
          <w:szCs w:val="28"/>
        </w:rPr>
        <w:tab/>
      </w:r>
      <w:r>
        <w:rPr>
          <w:sz w:val="28"/>
          <w:szCs w:val="28"/>
        </w:rPr>
        <w:t xml:space="preserve">№ </w:t>
      </w:r>
      <w:r>
        <w:rPr>
          <w:rFonts w:hint="default"/>
          <w:sz w:val="28"/>
          <w:szCs w:val="28"/>
          <w:lang w:val="ru-RU"/>
        </w:rPr>
        <w:t>25</w:t>
      </w:r>
    </w:p>
    <w:p w14:paraId="3F349940">
      <w:pPr>
        <w:tabs>
          <w:tab w:val="left" w:pos="7088"/>
        </w:tabs>
        <w:suppressAutoHyphens/>
        <w:ind w:left="5954"/>
        <w:rPr>
          <w:sz w:val="28"/>
          <w:szCs w:val="28"/>
        </w:rPr>
      </w:pPr>
    </w:p>
    <w:p w14:paraId="4010B66A">
      <w:pPr>
        <w:tabs>
          <w:tab w:val="left" w:pos="7088"/>
        </w:tabs>
        <w:suppressAutoHyphens/>
        <w:ind w:left="5954"/>
        <w:rPr>
          <w:sz w:val="28"/>
          <w:szCs w:val="28"/>
        </w:rPr>
      </w:pPr>
    </w:p>
    <w:p w14:paraId="43247ECE">
      <w:pPr>
        <w:pStyle w:val="6"/>
        <w:widowControl/>
        <w:spacing w:line="340" w:lineRule="exact"/>
        <w:jc w:val="center"/>
      </w:pPr>
      <w:r>
        <w:rPr>
          <w:rFonts w:ascii="Times New Roman" w:hAnsi="Times New Roman" w:cs="Times New Roman"/>
          <w:sz w:val="28"/>
          <w:szCs w:val="28"/>
        </w:rPr>
        <w:t>ПОЛИТИКА</w:t>
      </w:r>
    </w:p>
    <w:p w14:paraId="3F9DAE3E">
      <w:pPr>
        <w:pStyle w:val="6"/>
        <w:widowControl/>
        <w:spacing w:line="340" w:lineRule="exact"/>
        <w:jc w:val="center"/>
        <w:rPr>
          <w:rFonts w:ascii="Times New Roman" w:hAnsi="Times New Roman" w:cs="Times New Roman"/>
          <w:sz w:val="28"/>
          <w:szCs w:val="28"/>
        </w:rPr>
      </w:pPr>
      <w:r>
        <w:rPr>
          <w:rFonts w:ascii="Times New Roman" w:hAnsi="Times New Roman" w:cs="Times New Roman"/>
          <w:sz w:val="28"/>
          <w:szCs w:val="28"/>
        </w:rPr>
        <w:t xml:space="preserve">в отношении обработки персональных данных в администрации </w:t>
      </w:r>
      <w:r>
        <w:rPr>
          <w:rFonts w:hint="default" w:ascii="Times New Roman" w:hAnsi="Times New Roman"/>
          <w:sz w:val="28"/>
          <w:szCs w:val="28"/>
        </w:rPr>
        <w:t>Загарского сельского</w:t>
      </w:r>
      <w:r>
        <w:rPr>
          <w:rFonts w:ascii="Times New Roman" w:hAnsi="Times New Roman" w:cs="Times New Roman"/>
          <w:sz w:val="28"/>
          <w:szCs w:val="28"/>
        </w:rPr>
        <w:t xml:space="preserve"> поселения</w:t>
      </w:r>
    </w:p>
    <w:p w14:paraId="29E70977">
      <w:pPr>
        <w:suppressAutoHyphens/>
        <w:autoSpaceDE w:val="0"/>
        <w:spacing w:line="340" w:lineRule="exact"/>
        <w:jc w:val="center"/>
        <w:rPr>
          <w:sz w:val="28"/>
          <w:szCs w:val="28"/>
        </w:rPr>
      </w:pPr>
    </w:p>
    <w:p w14:paraId="2EF45D66">
      <w:pPr>
        <w:numPr>
          <w:ilvl w:val="0"/>
          <w:numId w:val="2"/>
        </w:numPr>
        <w:suppressAutoHyphens/>
        <w:jc w:val="both"/>
      </w:pPr>
      <w:r>
        <w:rPr>
          <w:b/>
          <w:sz w:val="28"/>
          <w:szCs w:val="28"/>
        </w:rPr>
        <w:t>Общие положения</w:t>
      </w:r>
    </w:p>
    <w:p w14:paraId="2A37EB47">
      <w:pPr>
        <w:ind w:left="1070"/>
        <w:jc w:val="both"/>
        <w:rPr>
          <w:b/>
          <w:sz w:val="28"/>
          <w:szCs w:val="28"/>
        </w:rPr>
      </w:pPr>
    </w:p>
    <w:p w14:paraId="06A80027">
      <w:pPr>
        <w:ind w:firstLine="709"/>
        <w:jc w:val="both"/>
        <w:rPr>
          <w:sz w:val="28"/>
          <w:szCs w:val="28"/>
        </w:rPr>
      </w:pPr>
      <w:r>
        <w:rPr>
          <w:sz w:val="28"/>
          <w:szCs w:val="28"/>
        </w:rPr>
        <w:t xml:space="preserve">1.1. Настоящая политикав отношении обработки персональных данных в администрации </w:t>
      </w:r>
      <w:r>
        <w:rPr>
          <w:rFonts w:hint="default" w:ascii="Times New Roman" w:hAnsi="Times New Roman"/>
          <w:sz w:val="28"/>
          <w:szCs w:val="28"/>
        </w:rPr>
        <w:t>Загарского сельского</w:t>
      </w:r>
      <w:r>
        <w:rPr>
          <w:sz w:val="28"/>
          <w:szCs w:val="28"/>
        </w:rPr>
        <w:t xml:space="preserve"> поселения (далее – Политика) определяет порядок создания, обработки и защиты персональных данных, предпринимаемые  в администрации </w:t>
      </w:r>
      <w:r>
        <w:rPr>
          <w:rFonts w:hint="default" w:ascii="Times New Roman" w:hAnsi="Times New Roman"/>
          <w:sz w:val="28"/>
          <w:szCs w:val="28"/>
        </w:rPr>
        <w:t>Загарского сельского</w:t>
      </w:r>
      <w:r>
        <w:rPr>
          <w:sz w:val="28"/>
          <w:szCs w:val="28"/>
        </w:rPr>
        <w:t xml:space="preserve"> поселения Юрьянского района  Кировской области, ее структурных  подразделениях  и отраслевых органах (далее - администрация </w:t>
      </w:r>
      <w:r>
        <w:rPr>
          <w:rFonts w:hint="default" w:ascii="Times New Roman" w:hAnsi="Times New Roman"/>
          <w:sz w:val="28"/>
          <w:szCs w:val="28"/>
        </w:rPr>
        <w:t>Загарского сельского</w:t>
      </w:r>
      <w:r>
        <w:rPr>
          <w:sz w:val="28"/>
          <w:szCs w:val="28"/>
        </w:rPr>
        <w:t xml:space="preserve"> поселения)  как оператора, осуществляющего  обработку  и защиту  персональных данных.</w:t>
      </w:r>
    </w:p>
    <w:p w14:paraId="2CE1E675">
      <w:pPr>
        <w:ind w:firstLine="709"/>
        <w:jc w:val="both"/>
        <w:rPr>
          <w:sz w:val="28"/>
          <w:szCs w:val="28"/>
        </w:rPr>
      </w:pPr>
      <w:r>
        <w:rPr>
          <w:sz w:val="28"/>
          <w:szCs w:val="28"/>
        </w:rPr>
        <w:t>1.2. Политика разработана  в целях  обеспечения реализации  требований законодательства  Российской Федерации  в области обработки  персональных  данных, направленного на обеспечении защиты прав и свобод человека и гражданина  при обработке  его персональных  данных,  том числе защиты прав на неприкосновенность частной жизни,  личную и семейную  тайну,  в частности в целях  защиты  от несанкционированного доступа  в неправомерного  распространения персональных данных, обрабатываемых  в информационных системах оператора.</w:t>
      </w:r>
    </w:p>
    <w:p w14:paraId="0FA6F1F4">
      <w:pPr>
        <w:pStyle w:val="7"/>
        <w:jc w:val="both"/>
        <w:rPr>
          <w:rFonts w:ascii="Times New Roman" w:hAnsi="Times New Roman" w:cs="Times New Roman"/>
          <w:sz w:val="28"/>
          <w:szCs w:val="28"/>
        </w:rPr>
      </w:pPr>
      <w:r>
        <w:rPr>
          <w:rFonts w:ascii="Times New Roman" w:hAnsi="Times New Roman" w:cs="Times New Roman"/>
          <w:sz w:val="28"/>
          <w:szCs w:val="28"/>
        </w:rPr>
        <w:t xml:space="preserve">1.3. Политика действует в отношении всех персональных данных, которые обрабатывает администрация </w:t>
      </w:r>
      <w:r>
        <w:rPr>
          <w:rFonts w:hint="default" w:ascii="Times New Roman" w:hAnsi="Times New Roman"/>
          <w:sz w:val="28"/>
          <w:szCs w:val="28"/>
        </w:rPr>
        <w:t>Загарского сельского</w:t>
      </w:r>
      <w:r>
        <w:rPr>
          <w:rFonts w:ascii="Times New Roman" w:hAnsi="Times New Roman" w:cs="Times New Roman"/>
          <w:sz w:val="28"/>
          <w:szCs w:val="28"/>
        </w:rPr>
        <w:t xml:space="preserve"> поселения (далее - Оператор), с помощью средств вычислительной техники, в том числе в информационно-телекоммуникационной сети «Интернет» или без использования таких средств.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1FA046BA">
      <w:pPr>
        <w:pStyle w:val="7"/>
        <w:contextualSpacing/>
        <w:jc w:val="both"/>
        <w:rPr>
          <w:rFonts w:hint="default" w:ascii="Times New Roman" w:hAnsi="Times New Roman" w:cs="Times New Roman"/>
          <w:sz w:val="28"/>
          <w:szCs w:val="28"/>
          <w:lang w:val="ru-RU"/>
        </w:rPr>
      </w:pPr>
      <w:r>
        <w:rPr>
          <w:rFonts w:ascii="Times New Roman" w:hAnsi="Times New Roman" w:cs="Times New Roman"/>
          <w:sz w:val="28"/>
          <w:szCs w:val="28"/>
        </w:rPr>
        <w:tab/>
      </w:r>
      <w:r>
        <w:rPr>
          <w:rFonts w:ascii="Times New Roman" w:hAnsi="Times New Roman" w:cs="Times New Roman"/>
          <w:sz w:val="28"/>
          <w:szCs w:val="28"/>
        </w:rPr>
        <w:t xml:space="preserve">1.4. Во исполнение требований </w:t>
      </w:r>
      <w:r>
        <w:fldChar w:fldCharType="begin"/>
      </w:r>
      <w:r>
        <w:instrText xml:space="preserve"> HYPERLINK "https://login.consultant.ru/link/?req=doc&amp;base=LAW&amp;n=482686&amp;dst=100365" \h </w:instrText>
      </w:r>
      <w:r>
        <w:fldChar w:fldCharType="separate"/>
      </w:r>
      <w:r>
        <w:rPr>
          <w:rFonts w:ascii="Times New Roman" w:hAnsi="Times New Roman" w:cs="Times New Roman"/>
          <w:color w:val="0000FF"/>
          <w:sz w:val="28"/>
          <w:szCs w:val="28"/>
        </w:rPr>
        <w:t>части 2 статьи 18.1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27.07.2006 № 152-ФЗ «О пер</w:t>
      </w:r>
      <w:r>
        <w:rPr>
          <w:rFonts w:ascii="Times New Roman" w:hAnsi="Times New Roman" w:cs="Times New Roman"/>
          <w:color w:val="000000"/>
          <w:sz w:val="28"/>
          <w:szCs w:val="28"/>
        </w:rPr>
        <w:t>сональных данных»</w:t>
      </w:r>
      <w:r>
        <w:rPr>
          <w:rFonts w:ascii="Times New Roman" w:hAnsi="Times New Roman" w:cs="Times New Roman"/>
          <w:sz w:val="28"/>
          <w:szCs w:val="28"/>
        </w:rPr>
        <w:t xml:space="preserve">(далее - Закон о персональных данных)  настоящая Политика публикуется в свободном доступе в информационно-телекоммуникационной сети Интернет на сайте Оператора </w:t>
      </w:r>
      <w:r>
        <w:rPr>
          <w:rFonts w:hint="default" w:ascii="Times New Roman" w:hAnsi="Times New Roman" w:cs="Times New Roman"/>
          <w:sz w:val="28"/>
          <w:szCs w:val="28"/>
          <w:lang w:val="ru-RU"/>
        </w:rPr>
        <w:t>(</w:t>
      </w: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 xml:space="preserve"> HYPERLINK "выписки" </w:instrText>
      </w:r>
      <w:r>
        <w:rPr>
          <w:rFonts w:ascii="Times New Roman" w:hAnsi="Times New Roman" w:cs="Times New Roman"/>
          <w:color w:val="000000"/>
          <w:sz w:val="28"/>
          <w:szCs w:val="28"/>
        </w:rPr>
        <w:fldChar w:fldCharType="separate"/>
      </w:r>
      <w:r>
        <w:rPr>
          <w:rStyle w:val="4"/>
          <w:rFonts w:ascii="Times New Roman" w:hAnsi="Times New Roman" w:cs="Times New Roman"/>
          <w:sz w:val="28"/>
          <w:szCs w:val="28"/>
        </w:rPr>
        <w:t>https://zagarskoe-r43.gosweb.gosuslugi.ru/</w:t>
      </w:r>
      <w:r>
        <w:rPr>
          <w:rFonts w:ascii="Times New Roman" w:hAnsi="Times New Roman" w:cs="Times New Roman"/>
          <w:color w:val="000000"/>
          <w:sz w:val="28"/>
          <w:szCs w:val="28"/>
        </w:rPr>
        <w:fldChar w:fldCharType="end"/>
      </w:r>
      <w:r>
        <w:rPr>
          <w:rFonts w:hint="default" w:ascii="Times New Roman" w:hAnsi="Times New Roman" w:cs="Times New Roman"/>
          <w:color w:val="000000"/>
          <w:sz w:val="28"/>
          <w:szCs w:val="28"/>
          <w:lang w:val="ru-RU"/>
        </w:rPr>
        <w:t>).</w:t>
      </w:r>
    </w:p>
    <w:p w14:paraId="76B75973">
      <w:pPr>
        <w:shd w:val="clear" w:color="auto" w:fill="FFFFFF"/>
        <w:spacing w:before="90"/>
        <w:contextualSpacing/>
        <w:jc w:val="both"/>
        <w:rPr>
          <w:sz w:val="28"/>
          <w:szCs w:val="28"/>
          <w:shd w:val="clear" w:color="auto" w:fill="FFFFFF"/>
        </w:rPr>
      </w:pPr>
      <w:r>
        <w:rPr>
          <w:bCs/>
          <w:sz w:val="28"/>
          <w:szCs w:val="28"/>
        </w:rPr>
        <w:t xml:space="preserve">Сайт </w:t>
      </w:r>
      <w:r>
        <w:rPr>
          <w:sz w:val="28"/>
          <w:szCs w:val="28"/>
        </w:rPr>
        <w:t>Оператора</w:t>
      </w:r>
      <w:r>
        <w:rPr>
          <w:bCs/>
          <w:sz w:val="28"/>
          <w:szCs w:val="28"/>
        </w:rPr>
        <w:t xml:space="preserve"> использует сервис веб-аналитики Яндекс Метрика, </w:t>
      </w:r>
      <w:r>
        <w:rPr>
          <w:sz w:val="28"/>
          <w:szCs w:val="28"/>
        </w:rPr>
        <w:t>предоставляемый компанией ООО «ЯНДЕКС», расположенный по адресу: 119021, Россия, Москва, ул. Л. Толстого, д.16. Сервис Яндекс Метрика использует технологию</w:t>
      </w:r>
      <w:r>
        <w:rPr>
          <w:bCs/>
          <w:sz w:val="28"/>
          <w:szCs w:val="28"/>
        </w:rPr>
        <w:t xml:space="preserve"> «cookie». </w:t>
      </w:r>
      <w:r>
        <w:rPr>
          <w:sz w:val="28"/>
          <w:szCs w:val="28"/>
          <w:shd w:val="clear" w:color="auto" w:fill="FFFFFF"/>
        </w:rPr>
        <w:t xml:space="preserve">Пользуясь </w:t>
      </w:r>
      <w:r>
        <w:rPr>
          <w:bCs/>
          <w:sz w:val="28"/>
          <w:szCs w:val="28"/>
        </w:rPr>
        <w:t xml:space="preserve">сайтом, субъект </w:t>
      </w:r>
      <w:r>
        <w:rPr>
          <w:color w:val="000000"/>
          <w:sz w:val="28"/>
          <w:szCs w:val="28"/>
        </w:rPr>
        <w:t xml:space="preserve">персональных данных </w:t>
      </w:r>
      <w:r>
        <w:rPr>
          <w:bCs/>
          <w:sz w:val="28"/>
          <w:szCs w:val="28"/>
        </w:rPr>
        <w:t xml:space="preserve">соглашается  с использованием файлов «cookie». </w:t>
      </w:r>
      <w:r>
        <w:rPr>
          <w:sz w:val="28"/>
          <w:szCs w:val="28"/>
          <w:shd w:val="clear" w:color="auto" w:fill="FFFFFF"/>
        </w:rPr>
        <w:t xml:space="preserve">Собранная при помощи </w:t>
      </w:r>
      <w:r>
        <w:rPr>
          <w:bCs/>
          <w:sz w:val="28"/>
          <w:szCs w:val="28"/>
        </w:rPr>
        <w:t xml:space="preserve">«cookie» </w:t>
      </w:r>
      <w:r>
        <w:rPr>
          <w:sz w:val="28"/>
          <w:szCs w:val="28"/>
          <w:shd w:val="clear" w:color="auto" w:fill="FFFFFF"/>
        </w:rPr>
        <w:t xml:space="preserve">информация не может идентифицировать </w:t>
      </w:r>
      <w:r>
        <w:rPr>
          <w:bCs/>
          <w:sz w:val="28"/>
          <w:szCs w:val="28"/>
        </w:rPr>
        <w:t xml:space="preserve">субъекта </w:t>
      </w:r>
      <w:r>
        <w:rPr>
          <w:color w:val="000000"/>
          <w:sz w:val="28"/>
          <w:szCs w:val="28"/>
        </w:rPr>
        <w:t>персональных данных.</w:t>
      </w:r>
      <w:r>
        <w:rPr>
          <w:sz w:val="28"/>
          <w:szCs w:val="28"/>
          <w:shd w:val="clear" w:color="auto" w:fill="FFFFFF"/>
        </w:rPr>
        <w:t xml:space="preserve"> Информация об использовании </w:t>
      </w:r>
      <w:r>
        <w:rPr>
          <w:bCs/>
          <w:sz w:val="28"/>
          <w:szCs w:val="28"/>
        </w:rPr>
        <w:t xml:space="preserve">субъектом </w:t>
      </w:r>
      <w:r>
        <w:rPr>
          <w:color w:val="000000"/>
          <w:sz w:val="28"/>
          <w:szCs w:val="28"/>
        </w:rPr>
        <w:t>персональных данных</w:t>
      </w:r>
      <w:r>
        <w:rPr>
          <w:sz w:val="28"/>
          <w:szCs w:val="28"/>
          <w:shd w:val="clear" w:color="auto" w:fill="FFFFFF"/>
        </w:rPr>
        <w:t xml:space="preserve">  сайта передается и храниться на сервере Яндекса в Российской Федерации. Яндекс обрабатывает  данную информацию с целью анализа пользовательской активности. С</w:t>
      </w:r>
      <w:r>
        <w:rPr>
          <w:bCs/>
          <w:sz w:val="28"/>
          <w:szCs w:val="28"/>
        </w:rPr>
        <w:t xml:space="preserve">убъект </w:t>
      </w:r>
      <w:r>
        <w:rPr>
          <w:color w:val="000000"/>
          <w:sz w:val="28"/>
          <w:szCs w:val="28"/>
        </w:rPr>
        <w:t>персональных данных</w:t>
      </w:r>
      <w:r>
        <w:rPr>
          <w:sz w:val="28"/>
          <w:szCs w:val="28"/>
          <w:shd w:val="clear" w:color="auto" w:fill="FFFFFF"/>
        </w:rPr>
        <w:t xml:space="preserve"> может отказаться от использования </w:t>
      </w:r>
      <w:r>
        <w:rPr>
          <w:bCs/>
          <w:sz w:val="28"/>
          <w:szCs w:val="28"/>
        </w:rPr>
        <w:t>«cookie»,</w:t>
      </w:r>
      <w:r>
        <w:rPr>
          <w:sz w:val="28"/>
          <w:szCs w:val="28"/>
          <w:shd w:val="clear" w:color="auto" w:fill="FFFFFF"/>
        </w:rPr>
        <w:t xml:space="preserve"> выбрав соответствующие настройки в браузере. Используя  сайт, с</w:t>
      </w:r>
      <w:r>
        <w:rPr>
          <w:bCs/>
          <w:sz w:val="28"/>
          <w:szCs w:val="28"/>
        </w:rPr>
        <w:t xml:space="preserve">убъект </w:t>
      </w:r>
      <w:r>
        <w:rPr>
          <w:color w:val="000000"/>
          <w:sz w:val="28"/>
          <w:szCs w:val="28"/>
        </w:rPr>
        <w:t>персональных данных</w:t>
      </w:r>
      <w:r>
        <w:rPr>
          <w:sz w:val="28"/>
          <w:szCs w:val="28"/>
          <w:shd w:val="clear" w:color="auto" w:fill="FFFFFF"/>
        </w:rPr>
        <w:t xml:space="preserve"> соглашается на обработку данных о с</w:t>
      </w:r>
      <w:r>
        <w:rPr>
          <w:bCs/>
          <w:sz w:val="28"/>
          <w:szCs w:val="28"/>
        </w:rPr>
        <w:t xml:space="preserve">убъекте </w:t>
      </w:r>
      <w:r>
        <w:rPr>
          <w:color w:val="000000"/>
          <w:sz w:val="28"/>
          <w:szCs w:val="28"/>
        </w:rPr>
        <w:t>персональных данных</w:t>
      </w:r>
      <w:r>
        <w:rPr>
          <w:sz w:val="28"/>
          <w:szCs w:val="28"/>
          <w:shd w:val="clear" w:color="auto" w:fill="FFFFFF"/>
        </w:rPr>
        <w:t xml:space="preserve"> Яндексом в порядке и целях, указанных выше. </w:t>
      </w:r>
      <w:r>
        <w:rPr>
          <w:sz w:val="28"/>
          <w:szCs w:val="28"/>
        </w:rPr>
        <w:t>Данные, которые собирает счетчик Яндекс Метрики</w:t>
      </w:r>
      <w:r>
        <w:rPr>
          <w:sz w:val="28"/>
          <w:szCs w:val="28"/>
          <w:shd w:val="clear" w:color="auto" w:fill="FFFFFF"/>
        </w:rPr>
        <w:t xml:space="preserve">: </w:t>
      </w:r>
      <w:r>
        <w:fldChar w:fldCharType="begin"/>
      </w:r>
      <w:r>
        <w:instrText xml:space="preserve"> HYPERLINK "https://yandex.ru/support/metrica/code/data-collected.html" </w:instrText>
      </w:r>
      <w:r>
        <w:fldChar w:fldCharType="separate"/>
      </w:r>
      <w:r>
        <w:rPr>
          <w:sz w:val="28"/>
          <w:szCs w:val="28"/>
          <w:u w:val="single"/>
          <w:shd w:val="clear" w:color="auto" w:fill="FFFFFF"/>
        </w:rPr>
        <w:t>https://yandex.ru/support/metrica/code/data-collected.html</w:t>
      </w:r>
      <w:r>
        <w:rPr>
          <w:sz w:val="28"/>
          <w:szCs w:val="28"/>
          <w:u w:val="single"/>
          <w:shd w:val="clear" w:color="auto" w:fill="FFFFFF"/>
        </w:rPr>
        <w:fldChar w:fldCharType="end"/>
      </w:r>
      <w:r>
        <w:rPr>
          <w:sz w:val="28"/>
          <w:szCs w:val="28"/>
          <w:shd w:val="clear" w:color="auto" w:fill="FFFFFF"/>
        </w:rPr>
        <w:t>.</w:t>
      </w:r>
    </w:p>
    <w:p w14:paraId="5F3222B6">
      <w:pPr>
        <w:ind w:firstLine="709"/>
        <w:jc w:val="both"/>
        <w:rPr>
          <w:color w:val="000000"/>
          <w:sz w:val="28"/>
          <w:szCs w:val="28"/>
        </w:rPr>
      </w:pPr>
      <w:r>
        <w:rPr>
          <w:color w:val="000000"/>
          <w:sz w:val="28"/>
          <w:szCs w:val="28"/>
        </w:rPr>
        <w:t>1.5. Основные понятия, применяемые в Политике, используются в тех значениях,  в   каких  они   определены  в   Законе о персональных данных.</w:t>
      </w:r>
    </w:p>
    <w:p w14:paraId="1EB93DCF">
      <w:pPr>
        <w:pStyle w:val="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1.6. Основные права и обязанности Оператора</w:t>
      </w:r>
    </w:p>
    <w:p w14:paraId="6E261880">
      <w:pPr>
        <w:pStyle w:val="7"/>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1.6.1. Оператор имеет право:</w:t>
      </w:r>
    </w:p>
    <w:p w14:paraId="00569F90">
      <w:pPr>
        <w:pStyle w:val="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1.6.1.1. самостоятельно определять состав и перечень мер, необходимых и достаточных для обеспечения выполнения обязанностей, предусмотренных </w:t>
      </w:r>
      <w:r>
        <w:fldChar w:fldCharType="begin"/>
      </w:r>
      <w:r>
        <w:instrText xml:space="preserve"> HYPERLINK "https://login.consultant.ru/link/?req=doc&amp;base=LAW&amp;n=482686" \h </w:instrText>
      </w:r>
      <w:r>
        <w:fldChar w:fldCharType="separate"/>
      </w:r>
      <w:r>
        <w:rPr>
          <w:rFonts w:ascii="Times New Roman" w:hAnsi="Times New Roman" w:cs="Times New Roman"/>
          <w:color w:val="000000"/>
          <w:sz w:val="28"/>
          <w:szCs w:val="28"/>
        </w:rPr>
        <w:t>Законом</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28438F87">
      <w:pPr>
        <w:pStyle w:val="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1.6.1.2.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r>
        <w:fldChar w:fldCharType="begin"/>
      </w:r>
      <w:r>
        <w:instrText xml:space="preserve"> HYPERLINK "https://login.consultant.ru/link/?req=doc&amp;base=LAW&amp;n=482686" \h </w:instrText>
      </w:r>
      <w:r>
        <w:fldChar w:fldCharType="separate"/>
      </w:r>
      <w:r>
        <w:rPr>
          <w:rFonts w:ascii="Times New Roman" w:hAnsi="Times New Roman" w:cs="Times New Roman"/>
          <w:color w:val="000000"/>
          <w:sz w:val="28"/>
          <w:szCs w:val="28"/>
        </w:rPr>
        <w:t>Законом</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6F370475">
      <w:pPr>
        <w:pStyle w:val="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1.6.1.3.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r>
        <w:fldChar w:fldCharType="begin"/>
      </w:r>
      <w:r>
        <w:instrText xml:space="preserve"> HYPERLINK "https://login.consultant.ru/link/?req=doc&amp;base=LAW&amp;n=482686&amp;dst=100280" \h </w:instrText>
      </w:r>
      <w:r>
        <w:fldChar w:fldCharType="separate"/>
      </w:r>
      <w:r>
        <w:rPr>
          <w:rFonts w:ascii="Times New Roman" w:hAnsi="Times New Roman" w:cs="Times New Roman"/>
          <w:color w:val="000000"/>
          <w:sz w:val="28"/>
          <w:szCs w:val="28"/>
        </w:rPr>
        <w:t>Законе</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 персональных данных.</w:t>
      </w:r>
    </w:p>
    <w:p w14:paraId="01E5811E">
      <w:pPr>
        <w:pStyle w:val="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1.6.2. Оператор обязан:</w:t>
      </w:r>
    </w:p>
    <w:p w14:paraId="7BD53F8A">
      <w:pPr>
        <w:pStyle w:val="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16.2.1. организовывать обработку персональных данных в соответствии с требованиями </w:t>
      </w:r>
      <w:r>
        <w:fldChar w:fldCharType="begin"/>
      </w:r>
      <w:r>
        <w:instrText xml:space="preserve"> HYPERLINK "https://login.consultant.ru/link/?req=doc&amp;base=LAW&amp;n=482686" \h </w:instrText>
      </w:r>
      <w:r>
        <w:fldChar w:fldCharType="separate"/>
      </w:r>
      <w:r>
        <w:rPr>
          <w:rFonts w:ascii="Times New Roman" w:hAnsi="Times New Roman" w:cs="Times New Roman"/>
          <w:color w:val="000000"/>
          <w:sz w:val="28"/>
          <w:szCs w:val="28"/>
        </w:rPr>
        <w:t>Закона</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 персональных данных;</w:t>
      </w:r>
    </w:p>
    <w:p w14:paraId="1B9761DE">
      <w:pPr>
        <w:pStyle w:val="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1.6.2.2. отвечать на обращения и запросы субъектов персональных данных и их законных представителей в соответствии с требованиями </w:t>
      </w:r>
      <w:r>
        <w:fldChar w:fldCharType="begin"/>
      </w:r>
      <w:r>
        <w:instrText xml:space="preserve"> HYPERLINK "https://login.consultant.ru/link/?req=doc&amp;base=LAW&amp;n=482686" \h </w:instrText>
      </w:r>
      <w:r>
        <w:fldChar w:fldCharType="separate"/>
      </w:r>
      <w:r>
        <w:rPr>
          <w:rFonts w:ascii="Times New Roman" w:hAnsi="Times New Roman" w:cs="Times New Roman"/>
          <w:color w:val="000000"/>
          <w:sz w:val="28"/>
          <w:szCs w:val="28"/>
        </w:rPr>
        <w:t>Закона</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 персональных данных;</w:t>
      </w:r>
    </w:p>
    <w:p w14:paraId="1922BBD9">
      <w:pPr>
        <w:pStyle w:val="7"/>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1.6.2.3. сообщать в </w:t>
      </w:r>
      <w:r>
        <w:fldChar w:fldCharType="begin"/>
      </w:r>
      <w:r>
        <w:instrText xml:space="preserve"> HYPERLINK "https://login.consultant.ru/link/?req=doc&amp;base=LAW&amp;n=482686&amp;dst=100187" \h </w:instrText>
      </w:r>
      <w:r>
        <w:fldChar w:fldCharType="separate"/>
      </w:r>
      <w:r>
        <w:rPr>
          <w:rFonts w:ascii="Times New Roman" w:hAnsi="Times New Roman" w:cs="Times New Roman"/>
          <w:color w:val="000000"/>
          <w:sz w:val="28"/>
          <w:szCs w:val="28"/>
        </w:rPr>
        <w:t>уполномоченный орган по защите прав субъектов персональных данных</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w:t>
      </w:r>
      <w:r>
        <w:rPr>
          <w:rFonts w:ascii="Times New Roman" w:hAnsi="Times New Roman" w:cs="Times New Roman"/>
          <w:sz w:val="28"/>
          <w:szCs w:val="28"/>
        </w:rPr>
        <w:t xml:space="preserve"> запрашиваемой информации;</w:t>
      </w:r>
    </w:p>
    <w:p w14:paraId="0AC4D523">
      <w:pPr>
        <w:pStyle w:val="7"/>
        <w:ind w:firstLine="709"/>
        <w:jc w:val="both"/>
        <w:rPr>
          <w:rFonts w:ascii="Times New Roman" w:hAnsi="Times New Roman" w:cs="Times New Roman"/>
          <w:sz w:val="28"/>
          <w:szCs w:val="28"/>
        </w:rPr>
      </w:pPr>
      <w:r>
        <w:rPr>
          <w:rFonts w:ascii="Times New Roman" w:hAnsi="Times New Roman" w:cs="Times New Roman"/>
          <w:sz w:val="28"/>
          <w:szCs w:val="28"/>
        </w:rPr>
        <w:t>1.6.2.4.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29C8F7A2">
      <w:pPr>
        <w:pStyle w:val="7"/>
        <w:tabs>
          <w:tab w:val="left" w:pos="0"/>
        </w:tabs>
        <w:ind w:firstLine="2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1.7. Основные права субъекта персональных данных. Субъект персональных данных имеет право:</w:t>
      </w:r>
    </w:p>
    <w:p w14:paraId="1F06181B">
      <w:pPr>
        <w:pStyle w:val="7"/>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1.7.1. получать информацию, касающуюся обработки его персональных данных, за исключением случаев, предусмотренных </w:t>
      </w:r>
      <w:r>
        <w:fldChar w:fldCharType="begin"/>
      </w:r>
      <w:r>
        <w:instrText xml:space="preserve"> HYPERLINK "https://login.consultant.ru/link/?req=doc&amp;base=LAW&amp;n=482686&amp;dst=100335" \h </w:instrText>
      </w:r>
      <w:r>
        <w:fldChar w:fldCharType="separate"/>
      </w:r>
      <w:r>
        <w:rPr>
          <w:rFonts w:ascii="Times New Roman" w:hAnsi="Times New Roman" w:cs="Times New Roman"/>
          <w:color w:val="000000"/>
          <w:sz w:val="28"/>
          <w:szCs w:val="28"/>
        </w:rPr>
        <w:t>федеральными законами</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r>
        <w:fldChar w:fldCharType="begin"/>
      </w:r>
      <w:r>
        <w:instrText xml:space="preserve"> HYPERLINK "https://login.consultant.ru/link/?req=doc&amp;base=LAW&amp;n=482686&amp;dst=100324" \h </w:instrText>
      </w:r>
      <w:r>
        <w:fldChar w:fldCharType="separate"/>
      </w:r>
      <w:r>
        <w:rPr>
          <w:rFonts w:ascii="Times New Roman" w:hAnsi="Times New Roman" w:cs="Times New Roman"/>
          <w:color w:val="000000"/>
          <w:sz w:val="28"/>
          <w:szCs w:val="28"/>
        </w:rPr>
        <w:t>Перечень</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информации и </w:t>
      </w:r>
      <w:r>
        <w:fldChar w:fldCharType="begin"/>
      </w:r>
      <w:r>
        <w:instrText xml:space="preserve"> HYPERLINK "https://login.consultant.ru/link/?req=doc&amp;base=LAW&amp;n=482686&amp;dst=100320" \h </w:instrText>
      </w:r>
      <w:r>
        <w:fldChar w:fldCharType="separate"/>
      </w:r>
      <w:r>
        <w:rPr>
          <w:rFonts w:ascii="Times New Roman" w:hAnsi="Times New Roman" w:cs="Times New Roman"/>
          <w:color w:val="000000"/>
          <w:sz w:val="28"/>
          <w:szCs w:val="28"/>
        </w:rPr>
        <w:t>порядок</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ее получения установлен </w:t>
      </w:r>
      <w:r>
        <w:fldChar w:fldCharType="begin"/>
      </w:r>
      <w:r>
        <w:instrText xml:space="preserve"> HYPERLINK "https://login.consultant.ru/link/?req=doc&amp;base=LAW&amp;n=482686" \h </w:instrText>
      </w:r>
      <w:r>
        <w:fldChar w:fldCharType="separate"/>
      </w:r>
      <w:r>
        <w:rPr>
          <w:rFonts w:ascii="Times New Roman" w:hAnsi="Times New Roman" w:cs="Times New Roman"/>
          <w:color w:val="000000"/>
          <w:sz w:val="28"/>
          <w:szCs w:val="28"/>
        </w:rPr>
        <w:t>Законом</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 персональных данных;</w:t>
      </w:r>
    </w:p>
    <w:p w14:paraId="531AC84C">
      <w:pPr>
        <w:pStyle w:val="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A648036">
      <w:pPr>
        <w:pStyle w:val="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1.7.3. обжаловать в </w:t>
      </w:r>
      <w:r>
        <w:fldChar w:fldCharType="begin"/>
      </w:r>
      <w:r>
        <w:instrText xml:space="preserve"> HYPERLINK "https://login.consultant.ru/link/?req=doc&amp;base=LAW&amp;n=471052&amp;dst=100030" \h </w:instrText>
      </w:r>
      <w:r>
        <w:fldChar w:fldCharType="separate"/>
      </w:r>
      <w:r>
        <w:rPr>
          <w:rFonts w:ascii="Times New Roman" w:hAnsi="Times New Roman" w:cs="Times New Roman"/>
          <w:color w:val="000000"/>
          <w:sz w:val="28"/>
          <w:szCs w:val="28"/>
        </w:rPr>
        <w:t>Роскомнадзоре</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или в судебном порядке неправомерные действия или бездействие Оператора при обработке его персональных данных.</w:t>
      </w:r>
    </w:p>
    <w:p w14:paraId="776AD922">
      <w:pPr>
        <w:ind w:firstLine="709"/>
        <w:jc w:val="both"/>
        <w:rPr>
          <w:sz w:val="28"/>
          <w:szCs w:val="28"/>
        </w:rPr>
      </w:pPr>
      <w:r>
        <w:rPr>
          <w:color w:val="000000"/>
          <w:sz w:val="28"/>
          <w:szCs w:val="28"/>
        </w:rPr>
        <w:t xml:space="preserve">1.8. Оператор,  получивший доступ  к </w:t>
      </w:r>
      <w:r>
        <w:rPr>
          <w:rFonts w:eastAsia="Arial"/>
          <w:color w:val="000000"/>
          <w:sz w:val="28"/>
          <w:szCs w:val="28"/>
        </w:rPr>
        <w:t>персональных данных, обязан  соблюдать конфиденциальность персональных данных - не раскрывать третьим лицам и не распространять перс</w:t>
      </w:r>
      <w:r>
        <w:rPr>
          <w:rFonts w:eastAsia="Arial"/>
          <w:sz w:val="28"/>
          <w:szCs w:val="28"/>
        </w:rPr>
        <w:t xml:space="preserve">ональные данные без с субъекта персональных данных, если иное  не предусмотрено федеральным законом. </w:t>
      </w:r>
    </w:p>
    <w:p w14:paraId="3ED66674">
      <w:pPr>
        <w:ind w:firstLine="709"/>
        <w:jc w:val="both"/>
        <w:rPr>
          <w:sz w:val="28"/>
          <w:szCs w:val="28"/>
        </w:rPr>
      </w:pPr>
      <w:r>
        <w:rPr>
          <w:sz w:val="28"/>
          <w:szCs w:val="28"/>
        </w:rPr>
        <w:t>1.9. Получение, обработка, передача, хранение, использование и   распространение персональных данных осуществляется в соответствии с действующим законодательством.</w:t>
      </w:r>
    </w:p>
    <w:p w14:paraId="43D1E166">
      <w:pPr>
        <w:ind w:firstLine="709"/>
        <w:jc w:val="both"/>
      </w:pPr>
    </w:p>
    <w:p w14:paraId="3C5B7441">
      <w:pPr>
        <w:ind w:firstLine="709"/>
        <w:jc w:val="both"/>
      </w:pPr>
      <w:r>
        <w:rPr>
          <w:b/>
          <w:sz w:val="28"/>
          <w:szCs w:val="28"/>
        </w:rPr>
        <w:t>2. Название и адрес Оператора персональных данных</w:t>
      </w:r>
    </w:p>
    <w:p w14:paraId="4C61D516">
      <w:pPr>
        <w:ind w:firstLine="709"/>
        <w:jc w:val="both"/>
        <w:rPr>
          <w:b/>
          <w:sz w:val="28"/>
          <w:szCs w:val="28"/>
        </w:rPr>
      </w:pPr>
    </w:p>
    <w:p w14:paraId="06313FC7">
      <w:pPr>
        <w:tabs>
          <w:tab w:val="left" w:pos="426"/>
        </w:tabs>
      </w:pPr>
      <w:r>
        <w:rPr>
          <w:rFonts w:eastAsia="Arial"/>
          <w:sz w:val="28"/>
        </w:rPr>
        <w:t xml:space="preserve">          Администрация </w:t>
      </w:r>
      <w:r>
        <w:rPr>
          <w:rFonts w:eastAsia="Arial"/>
          <w:sz w:val="28"/>
          <w:lang w:val="ru-RU"/>
        </w:rPr>
        <w:t>Загарского</w:t>
      </w:r>
      <w:r>
        <w:rPr>
          <w:rFonts w:hint="default" w:eastAsia="Arial"/>
          <w:sz w:val="28"/>
          <w:lang w:val="ru-RU"/>
        </w:rPr>
        <w:t xml:space="preserve"> сельского</w:t>
      </w:r>
      <w:r>
        <w:rPr>
          <w:rFonts w:eastAsia="Arial"/>
          <w:sz w:val="28"/>
        </w:rPr>
        <w:t xml:space="preserve"> поселения Юрьянского района Кировской области (далее – администрация </w:t>
      </w:r>
      <w:r>
        <w:rPr>
          <w:rFonts w:eastAsia="Arial"/>
          <w:sz w:val="28"/>
          <w:lang w:val="ru-RU"/>
        </w:rPr>
        <w:t>Загарского</w:t>
      </w:r>
      <w:r>
        <w:rPr>
          <w:rFonts w:hint="default" w:eastAsia="Arial"/>
          <w:sz w:val="28"/>
          <w:lang w:val="ru-RU"/>
        </w:rPr>
        <w:t xml:space="preserve"> сельского</w:t>
      </w:r>
      <w:r>
        <w:rPr>
          <w:rFonts w:eastAsia="Arial"/>
          <w:sz w:val="28"/>
        </w:rPr>
        <w:t>поселения)  ИНН</w:t>
      </w:r>
      <w:r>
        <w:rPr>
          <w:color w:val="000000"/>
          <w:sz w:val="28"/>
          <w:szCs w:val="28"/>
        </w:rPr>
        <w:t>4338006</w:t>
      </w:r>
      <w:r>
        <w:rPr>
          <w:rFonts w:hint="default"/>
          <w:color w:val="000000"/>
          <w:sz w:val="28"/>
          <w:szCs w:val="28"/>
          <w:lang w:val="ru-RU"/>
        </w:rPr>
        <w:t>874</w:t>
      </w:r>
      <w:r>
        <w:rPr>
          <w:rFonts w:eastAsia="Arial"/>
          <w:sz w:val="28"/>
        </w:rPr>
        <w:t>, ОГРН</w:t>
      </w:r>
      <w:r>
        <w:rPr>
          <w:color w:val="000000"/>
          <w:sz w:val="28"/>
          <w:szCs w:val="28"/>
        </w:rPr>
        <w:t>1054305513</w:t>
      </w:r>
      <w:r>
        <w:rPr>
          <w:rFonts w:hint="default"/>
          <w:color w:val="000000"/>
          <w:sz w:val="28"/>
          <w:szCs w:val="28"/>
          <w:lang w:val="ru-RU"/>
        </w:rPr>
        <w:t>2</w:t>
      </w:r>
      <w:r>
        <w:rPr>
          <w:color w:val="000000"/>
          <w:sz w:val="28"/>
          <w:szCs w:val="28"/>
        </w:rPr>
        <w:t>9</w:t>
      </w:r>
      <w:r>
        <w:rPr>
          <w:rFonts w:hint="default"/>
          <w:color w:val="000000"/>
          <w:sz w:val="28"/>
          <w:szCs w:val="28"/>
          <w:lang w:val="ru-RU"/>
        </w:rPr>
        <w:t>4</w:t>
      </w:r>
      <w:r>
        <w:rPr>
          <w:rFonts w:eastAsia="Arial"/>
          <w:sz w:val="28"/>
        </w:rPr>
        <w:t>, юридический адрес: 61361</w:t>
      </w:r>
      <w:r>
        <w:rPr>
          <w:rFonts w:hint="default" w:eastAsia="Arial"/>
          <w:sz w:val="28"/>
          <w:lang w:val="ru-RU"/>
        </w:rPr>
        <w:t>2</w:t>
      </w:r>
      <w:r>
        <w:rPr>
          <w:rFonts w:eastAsia="Arial"/>
          <w:sz w:val="28"/>
        </w:rPr>
        <w:t xml:space="preserve">, Кировская область, </w:t>
      </w:r>
      <w:r>
        <w:rPr>
          <w:rFonts w:eastAsia="Arial"/>
          <w:sz w:val="28"/>
          <w:lang w:val="ru-RU"/>
        </w:rPr>
        <w:t>с</w:t>
      </w:r>
      <w:r>
        <w:rPr>
          <w:rFonts w:hint="default" w:eastAsia="Arial"/>
          <w:sz w:val="28"/>
          <w:lang w:val="ru-RU"/>
        </w:rPr>
        <w:t>.Загарье, ул.Советская, д.30</w:t>
      </w:r>
      <w:r>
        <w:rPr>
          <w:rFonts w:eastAsia="Arial"/>
          <w:sz w:val="28"/>
        </w:rPr>
        <w:t>.</w:t>
      </w:r>
    </w:p>
    <w:p w14:paraId="3AE6B2B0">
      <w:pPr>
        <w:ind w:firstLine="709"/>
        <w:jc w:val="both"/>
        <w:rPr>
          <w:b/>
          <w:sz w:val="28"/>
          <w:szCs w:val="28"/>
          <w:shd w:val="clear" w:color="auto" w:fill="FFFFFF"/>
        </w:rPr>
      </w:pPr>
    </w:p>
    <w:p w14:paraId="10BC3AAF">
      <w:pPr>
        <w:ind w:firstLine="709"/>
        <w:jc w:val="both"/>
      </w:pPr>
      <w:r>
        <w:rPr>
          <w:b/>
          <w:sz w:val="28"/>
          <w:szCs w:val="28"/>
          <w:shd w:val="clear" w:color="auto" w:fill="FFFFFF"/>
        </w:rPr>
        <w:t>3. Правовые основания обработки персональных данных</w:t>
      </w:r>
    </w:p>
    <w:p w14:paraId="69C5FDA4">
      <w:pPr>
        <w:ind w:firstLine="709"/>
        <w:jc w:val="both"/>
        <w:rPr>
          <w:b/>
          <w:sz w:val="28"/>
          <w:szCs w:val="28"/>
          <w:shd w:val="clear" w:color="auto" w:fill="FFFFFF"/>
        </w:rPr>
      </w:pPr>
    </w:p>
    <w:p w14:paraId="713B53C7">
      <w:pPr>
        <w:autoSpaceDE w:val="0"/>
        <w:ind w:firstLine="738"/>
        <w:jc w:val="both"/>
      </w:pPr>
      <w:r>
        <w:rPr>
          <w:rFonts w:eastAsia="Arial"/>
          <w:sz w:val="28"/>
          <w:szCs w:val="28"/>
        </w:rPr>
        <w:t>Трудовой кодекс Российской Федерации, Гражданский кодекс Российской Федерации, Налоговый кодекс Российской Федерации, федеральные законы Российской Федерации: от 02.03.2007 № 25-ФЗ «О</w:t>
      </w:r>
      <w:r>
        <w:rPr>
          <w:rFonts w:eastAsia="Arial"/>
          <w:sz w:val="28"/>
          <w:szCs w:val="28"/>
          <w:lang w:val="en-US"/>
        </w:rPr>
        <w:t> </w:t>
      </w:r>
      <w:r>
        <w:rPr>
          <w:rFonts w:eastAsia="Arial"/>
          <w:sz w:val="28"/>
          <w:szCs w:val="28"/>
        </w:rPr>
        <w:t xml:space="preserve"> муниципальной службе Российской Федерации», от</w:t>
      </w:r>
      <w:r>
        <w:rPr>
          <w:rFonts w:eastAsia="Arial"/>
          <w:sz w:val="28"/>
          <w:szCs w:val="28"/>
          <w:lang w:val="en-US"/>
        </w:rPr>
        <w:t> </w:t>
      </w:r>
      <w:r>
        <w:rPr>
          <w:rFonts w:eastAsia="Arial"/>
          <w:sz w:val="28"/>
          <w:szCs w:val="28"/>
        </w:rPr>
        <w:t>27.07.2006 №</w:t>
      </w:r>
      <w:r>
        <w:rPr>
          <w:rFonts w:eastAsia="Arial"/>
          <w:sz w:val="28"/>
          <w:szCs w:val="28"/>
          <w:lang w:val="en-US"/>
        </w:rPr>
        <w:t> </w:t>
      </w:r>
      <w:r>
        <w:rPr>
          <w:rFonts w:eastAsia="Arial"/>
          <w:sz w:val="28"/>
          <w:szCs w:val="28"/>
        </w:rPr>
        <w:t>152-ФЗ «О персональных данных»,  от 01.04.1996 № 27-ФЗ  «Об индивидуальном (персонифицированном) учете и системе обязательного пенсионного страхования», от 02.05.2006 № 59-ФЗ  «О порядке рассмотрения обращений граждан Российской Федерации», Указ Президента Российской Федерации от 30.05.2005 №</w:t>
      </w:r>
      <w:r>
        <w:rPr>
          <w:rFonts w:eastAsia="Arial"/>
          <w:sz w:val="28"/>
          <w:szCs w:val="28"/>
          <w:lang w:val="en-US"/>
        </w:rPr>
        <w:t> </w:t>
      </w:r>
      <w:r>
        <w:rPr>
          <w:rFonts w:eastAsia="Arial"/>
          <w:sz w:val="28"/>
          <w:szCs w:val="28"/>
        </w:rPr>
        <w:t>609 «Об утверждении Положения о</w:t>
      </w:r>
      <w:r>
        <w:rPr>
          <w:rFonts w:eastAsia="Arial"/>
          <w:sz w:val="28"/>
          <w:szCs w:val="28"/>
          <w:lang w:val="en-US"/>
        </w:rPr>
        <w:t> </w:t>
      </w:r>
      <w:r>
        <w:rPr>
          <w:rFonts w:eastAsia="Arial"/>
          <w:sz w:val="28"/>
          <w:szCs w:val="28"/>
        </w:rPr>
        <w:t>персональных данных государственного гражданского служащего Российской Федерации и ведении его личного дела»,</w:t>
      </w:r>
      <w:r>
        <w:rPr>
          <w:rFonts w:eastAsia="Arial"/>
          <w:sz w:val="28"/>
          <w:szCs w:val="28"/>
          <w:shd w:val="clear" w:color="auto" w:fill="FFFFFF"/>
        </w:rPr>
        <w:t xml:space="preserve"> Положение об</w:t>
      </w:r>
      <w:r>
        <w:rPr>
          <w:rFonts w:eastAsia="Arial"/>
          <w:sz w:val="28"/>
          <w:szCs w:val="28"/>
          <w:shd w:val="clear" w:color="auto" w:fill="FFFFFF"/>
          <w:lang w:val="en-US"/>
        </w:rPr>
        <w:t> </w:t>
      </w:r>
      <w:r>
        <w:rPr>
          <w:rFonts w:eastAsia="Arial"/>
          <w:sz w:val="28"/>
          <w:szCs w:val="28"/>
          <w:shd w:val="clear" w:color="auto" w:fill="FFFFFF"/>
        </w:rPr>
        <w:t>обработке персональных данных, осуществляемых без использования средств автоматизации, утверждённое постановлением Правительства Российской Федерации от 15.09.2008 № 687 «Об утверждении Положения об</w:t>
      </w:r>
      <w:r>
        <w:rPr>
          <w:rFonts w:eastAsia="Arial"/>
          <w:sz w:val="28"/>
          <w:szCs w:val="28"/>
          <w:shd w:val="clear" w:color="auto" w:fill="FFFFFF"/>
          <w:lang w:val="en-US"/>
        </w:rPr>
        <w:t> </w:t>
      </w:r>
      <w:r>
        <w:rPr>
          <w:rFonts w:eastAsia="Arial"/>
          <w:sz w:val="28"/>
          <w:szCs w:val="28"/>
          <w:shd w:val="clear" w:color="auto" w:fill="FFFFFF"/>
        </w:rPr>
        <w:t>обработке персональных данных, осуществляемых без использования средств автоматизации»</w:t>
      </w:r>
      <w:r>
        <w:rPr>
          <w:rFonts w:eastAsia="Arial"/>
          <w:sz w:val="28"/>
          <w:szCs w:val="28"/>
        </w:rPr>
        <w:t>,</w:t>
      </w:r>
      <w:r>
        <w:rPr>
          <w:rFonts w:eastAsia="Arial"/>
          <w:sz w:val="28"/>
          <w:szCs w:val="28"/>
          <w:shd w:val="clear" w:color="auto" w:fill="FFFFFF"/>
        </w:rPr>
        <w:t xml:space="preserve">постановление Правительства Российской Федерации от 01.11.2012 № 1119 «Об утверждении требований к защите </w:t>
      </w:r>
      <w:r>
        <w:rPr>
          <w:rFonts w:eastAsia="Arial"/>
          <w:sz w:val="28"/>
          <w:szCs w:val="28"/>
        </w:rPr>
        <w:t>персональных данных при их  обработке в информационных системах персональных данных»,  приказ  Роскомнадзора  от 05.09.2013 № 996 «</w:t>
      </w:r>
      <w:r>
        <w:rPr>
          <w:rFonts w:eastAsia="Arial"/>
          <w:sz w:val="28"/>
          <w:szCs w:val="28"/>
          <w:shd w:val="clear" w:color="auto" w:fill="FFFFFF"/>
        </w:rPr>
        <w:t>Об утверждении требований и методов  по обезличиванию персональных данных»</w:t>
      </w:r>
      <w:r>
        <w:rPr>
          <w:rFonts w:eastAsia="Arial"/>
          <w:sz w:val="28"/>
          <w:szCs w:val="28"/>
        </w:rPr>
        <w:t xml:space="preserve">, Устав </w:t>
      </w:r>
      <w:r>
        <w:rPr>
          <w:rFonts w:eastAsia="Arial"/>
          <w:sz w:val="28"/>
        </w:rPr>
        <w:t>муниципального образования «</w:t>
      </w:r>
      <w:r>
        <w:rPr>
          <w:rFonts w:eastAsia="Arial"/>
          <w:sz w:val="28"/>
          <w:lang w:val="ru-RU"/>
        </w:rPr>
        <w:t>Загарское</w:t>
      </w:r>
      <w:r>
        <w:rPr>
          <w:rFonts w:hint="default" w:eastAsia="Arial"/>
          <w:sz w:val="28"/>
          <w:lang w:val="ru-RU"/>
        </w:rPr>
        <w:t xml:space="preserve"> сельское</w:t>
      </w:r>
      <w:r>
        <w:rPr>
          <w:rFonts w:eastAsia="Arial"/>
          <w:sz w:val="28"/>
        </w:rPr>
        <w:t xml:space="preserve"> поселение» Юрьянского района Кировской области, Положение об администрации </w:t>
      </w:r>
      <w:r>
        <w:rPr>
          <w:rFonts w:eastAsia="Arial"/>
          <w:sz w:val="28"/>
          <w:lang w:val="ru-RU"/>
        </w:rPr>
        <w:t>Загарского</w:t>
      </w:r>
      <w:r>
        <w:rPr>
          <w:rFonts w:hint="default" w:eastAsia="Arial"/>
          <w:sz w:val="28"/>
          <w:lang w:val="ru-RU"/>
        </w:rPr>
        <w:t xml:space="preserve"> сельского</w:t>
      </w:r>
      <w:r>
        <w:rPr>
          <w:rFonts w:eastAsia="Arial"/>
          <w:sz w:val="28"/>
        </w:rPr>
        <w:t xml:space="preserve"> поселения, </w:t>
      </w:r>
      <w:r>
        <w:rPr>
          <w:sz w:val="28"/>
          <w:szCs w:val="28"/>
        </w:rPr>
        <w:t xml:space="preserve">договоры, заключаемые между Оператором и субъектами персональных данных, </w:t>
      </w:r>
      <w:r>
        <w:fldChar w:fldCharType="begin"/>
      </w:r>
      <w:r>
        <w:instrText xml:space="preserve"> HYPERLINK "https://login.consultant.ru/link/?req=doc&amp;base=LAW&amp;n=482686&amp;dst=100278" \h </w:instrText>
      </w:r>
      <w:r>
        <w:fldChar w:fldCharType="separate"/>
      </w:r>
      <w:r>
        <w:rPr>
          <w:color w:val="0000FF"/>
          <w:sz w:val="28"/>
          <w:szCs w:val="28"/>
        </w:rPr>
        <w:t>согласие</w:t>
      </w:r>
      <w:r>
        <w:rPr>
          <w:color w:val="0000FF"/>
          <w:sz w:val="28"/>
          <w:szCs w:val="28"/>
        </w:rPr>
        <w:fldChar w:fldCharType="end"/>
      </w:r>
      <w:r>
        <w:rPr>
          <w:sz w:val="28"/>
          <w:szCs w:val="28"/>
        </w:rPr>
        <w:t xml:space="preserve"> субъектов персональных данных на обработку их персональных данных, правила внутреннего трудового распорядка администрации Мурыгинского городского поселения.</w:t>
      </w:r>
    </w:p>
    <w:p w14:paraId="4C19EB0F">
      <w:pPr>
        <w:spacing w:line="360" w:lineRule="exact"/>
        <w:ind w:firstLine="738"/>
        <w:jc w:val="both"/>
        <w:rPr>
          <w:rFonts w:eastAsia="Arial"/>
          <w:b/>
          <w:sz w:val="28"/>
          <w:szCs w:val="28"/>
        </w:rPr>
      </w:pPr>
    </w:p>
    <w:p w14:paraId="1802E5CB">
      <w:pPr>
        <w:spacing w:line="360" w:lineRule="exact"/>
        <w:ind w:firstLine="738"/>
        <w:jc w:val="both"/>
      </w:pPr>
      <w:r>
        <w:rPr>
          <w:rFonts w:eastAsia="Arial"/>
          <w:b/>
          <w:sz w:val="28"/>
          <w:szCs w:val="28"/>
        </w:rPr>
        <w:t>4. Цели обработки персональных данных</w:t>
      </w:r>
    </w:p>
    <w:p w14:paraId="54E0F9DA">
      <w:pPr>
        <w:spacing w:line="360" w:lineRule="exact"/>
        <w:ind w:firstLine="738"/>
        <w:jc w:val="both"/>
        <w:rPr>
          <w:rFonts w:eastAsia="Arial"/>
          <w:b/>
          <w:sz w:val="28"/>
          <w:szCs w:val="28"/>
        </w:rPr>
      </w:pPr>
    </w:p>
    <w:p w14:paraId="4D6118D3">
      <w:pPr>
        <w:pStyle w:val="7"/>
        <w:jc w:val="both"/>
        <w:rPr>
          <w:rFonts w:ascii="Times New Roman" w:hAnsi="Times New Roman" w:cs="Times New Roman"/>
          <w:sz w:val="28"/>
          <w:szCs w:val="28"/>
        </w:rPr>
      </w:pPr>
      <w:r>
        <w:rPr>
          <w:rFonts w:ascii="Times New Roman" w:hAnsi="Times New Roman" w:cs="Times New Roman"/>
          <w:sz w:val="28"/>
          <w:szCs w:val="28"/>
        </w:rPr>
        <w:t xml:space="preserve">          4.1.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C32918E">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4.2. Обработке подлежат только персональные данные, которые </w:t>
      </w:r>
    </w:p>
    <w:p w14:paraId="2B46AC9D">
      <w:pPr>
        <w:pStyle w:val="7"/>
        <w:rPr>
          <w:rFonts w:ascii="Times New Roman" w:hAnsi="Times New Roman" w:cs="Times New Roman"/>
          <w:sz w:val="28"/>
          <w:szCs w:val="28"/>
        </w:rPr>
      </w:pPr>
      <w:r>
        <w:rPr>
          <w:rFonts w:ascii="Times New Roman" w:hAnsi="Times New Roman" w:cs="Times New Roman"/>
          <w:sz w:val="28"/>
          <w:szCs w:val="28"/>
        </w:rPr>
        <w:t>отвечают целям их обработки.</w:t>
      </w:r>
    </w:p>
    <w:p w14:paraId="30358320">
      <w:pPr>
        <w:pStyle w:val="7"/>
        <w:jc w:val="both"/>
        <w:rPr>
          <w:rFonts w:ascii="Times New Roman" w:hAnsi="Times New Roman" w:cs="Times New Roman"/>
          <w:sz w:val="28"/>
          <w:szCs w:val="28"/>
        </w:rPr>
      </w:pPr>
      <w:bookmarkStart w:id="0" w:name="P65"/>
      <w:bookmarkEnd w:id="0"/>
      <w:r>
        <w:rPr>
          <w:rFonts w:ascii="Times New Roman" w:hAnsi="Times New Roman" w:cs="Times New Roman"/>
          <w:sz w:val="28"/>
          <w:szCs w:val="28"/>
        </w:rPr>
        <w:tab/>
      </w:r>
      <w:r>
        <w:rPr>
          <w:rFonts w:ascii="Times New Roman" w:hAnsi="Times New Roman" w:cs="Times New Roman"/>
          <w:sz w:val="28"/>
          <w:szCs w:val="28"/>
        </w:rPr>
        <w:t>4.3. Обработка Оператором персональных данных осуществляется в следующих целях:</w:t>
      </w:r>
    </w:p>
    <w:p w14:paraId="17CB81AE">
      <w:pPr>
        <w:pStyle w:val="7"/>
        <w:ind w:firstLine="709"/>
        <w:jc w:val="both"/>
        <w:rPr>
          <w:rFonts w:ascii="Times New Roman" w:hAnsi="Times New Roman" w:cs="Times New Roman"/>
          <w:sz w:val="28"/>
          <w:szCs w:val="28"/>
        </w:rPr>
      </w:pPr>
      <w:r>
        <w:rPr>
          <w:rFonts w:ascii="Times New Roman" w:hAnsi="Times New Roman" w:cs="Times New Roman"/>
          <w:sz w:val="28"/>
          <w:szCs w:val="28"/>
        </w:rPr>
        <w:t xml:space="preserve">4.3.1. осуществление своей деятельности в соответствии с уставом </w:t>
      </w:r>
      <w:r>
        <w:rPr>
          <w:rFonts w:ascii="Times New Roman" w:hAnsi="Times New Roman" w:eastAsia="Arial" w:cs="Times New Roman"/>
          <w:sz w:val="28"/>
        </w:rPr>
        <w:t>муниципального образования «</w:t>
      </w:r>
      <w:r>
        <w:rPr>
          <w:rFonts w:ascii="Times New Roman" w:hAnsi="Times New Roman" w:eastAsia="Arial" w:cs="Times New Roman"/>
          <w:sz w:val="28"/>
          <w:lang w:val="ru-RU"/>
        </w:rPr>
        <w:t>Загар</w:t>
      </w:r>
      <w:r>
        <w:rPr>
          <w:rFonts w:ascii="Times New Roman" w:hAnsi="Times New Roman" w:eastAsia="Arial" w:cs="Times New Roman"/>
          <w:sz w:val="28"/>
        </w:rPr>
        <w:t xml:space="preserve">ское </w:t>
      </w:r>
      <w:r>
        <w:rPr>
          <w:rFonts w:ascii="Times New Roman" w:hAnsi="Times New Roman" w:eastAsia="Arial" w:cs="Times New Roman"/>
          <w:sz w:val="28"/>
          <w:lang w:val="ru-RU"/>
        </w:rPr>
        <w:t>сель</w:t>
      </w:r>
      <w:r>
        <w:rPr>
          <w:rFonts w:ascii="Times New Roman" w:hAnsi="Times New Roman" w:eastAsia="Arial" w:cs="Times New Roman"/>
          <w:sz w:val="28"/>
        </w:rPr>
        <w:t>ское поселение» Юрьянского района Кировской области</w:t>
      </w:r>
      <w:r>
        <w:rPr>
          <w:rFonts w:ascii="Times New Roman" w:hAnsi="Times New Roman" w:cs="Times New Roman"/>
          <w:sz w:val="28"/>
          <w:szCs w:val="28"/>
        </w:rPr>
        <w:t xml:space="preserve">, в том числе заключение и исполнение договоров с контрагентами, предоставление государственных  и муниципальных услуг, в том числе  и в </w:t>
      </w:r>
      <w:r>
        <w:rPr>
          <w:rStyle w:val="5"/>
          <w:rFonts w:ascii="Times New Roman" w:hAnsi="Times New Roman" w:eastAsia="Arial" w:cs="Times New Roman"/>
          <w:b w:val="0"/>
          <w:sz w:val="28"/>
          <w:szCs w:val="28"/>
        </w:rPr>
        <w:t>э</w:t>
      </w:r>
      <w:r>
        <w:rPr>
          <w:rFonts w:ascii="Times New Roman" w:hAnsi="Times New Roman" w:cs="Times New Roman"/>
          <w:sz w:val="28"/>
          <w:szCs w:val="28"/>
        </w:rPr>
        <w:t>лектронном виде;</w:t>
      </w:r>
    </w:p>
    <w:p w14:paraId="6999ADFF">
      <w:pPr>
        <w:pStyle w:val="7"/>
        <w:ind w:firstLine="709"/>
        <w:jc w:val="both"/>
        <w:rPr>
          <w:rFonts w:ascii="Times New Roman" w:hAnsi="Times New Roman" w:cs="Times New Roman"/>
          <w:sz w:val="28"/>
          <w:szCs w:val="28"/>
        </w:rPr>
      </w:pPr>
      <w:r>
        <w:rPr>
          <w:rFonts w:ascii="Times New Roman" w:hAnsi="Times New Roman" w:cs="Times New Roman"/>
          <w:sz w:val="28"/>
          <w:szCs w:val="28"/>
        </w:rPr>
        <w:t>4.3.2. 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 и бухучета, заполнение и передача в уполномоченные органы требуемых форм отч</w:t>
      </w:r>
      <w:r>
        <w:rPr>
          <w:rFonts w:ascii="Times New Roman" w:hAnsi="Times New Roman" w:cs="Times New Roman"/>
          <w:sz w:val="28"/>
          <w:szCs w:val="28"/>
          <w:lang w:val="ru-RU"/>
        </w:rPr>
        <w:t>ё</w:t>
      </w:r>
      <w:r>
        <w:rPr>
          <w:rFonts w:ascii="Times New Roman" w:hAnsi="Times New Roman" w:cs="Times New Roman"/>
          <w:sz w:val="28"/>
          <w:szCs w:val="28"/>
        </w:rPr>
        <w:t xml:space="preserve">тности, организация постановки на индивидуальный (персонифицированный) </w:t>
      </w:r>
      <w:r>
        <w:rPr>
          <w:rFonts w:ascii="Times New Roman" w:hAnsi="Times New Roman" w:cs="Times New Roman"/>
          <w:sz w:val="28"/>
          <w:szCs w:val="28"/>
          <w:lang w:val="ru-RU"/>
        </w:rPr>
        <w:t>учёт</w:t>
      </w:r>
      <w:r>
        <w:rPr>
          <w:rFonts w:ascii="Times New Roman" w:hAnsi="Times New Roman" w:cs="Times New Roman"/>
          <w:sz w:val="28"/>
          <w:szCs w:val="28"/>
        </w:rPr>
        <w:t xml:space="preserve"> работников в системах обязательного пенсионного страхования и обязательного социального страхования; обеспечение деятельности комиссий администрации </w:t>
      </w:r>
      <w:r>
        <w:rPr>
          <w:rFonts w:hint="default" w:ascii="Times New Roman" w:hAnsi="Times New Roman" w:eastAsia="Arial" w:cs="Times New Roman"/>
          <w:sz w:val="28"/>
          <w:lang w:val="ru-RU"/>
        </w:rPr>
        <w:t>Загарского сельского</w:t>
      </w:r>
      <w:r>
        <w:rPr>
          <w:rFonts w:hint="default" w:ascii="Times New Roman" w:hAnsi="Times New Roman" w:cs="Times New Roman"/>
          <w:sz w:val="28"/>
          <w:szCs w:val="28"/>
        </w:rPr>
        <w:t xml:space="preserve"> </w:t>
      </w:r>
      <w:r>
        <w:rPr>
          <w:rFonts w:ascii="Times New Roman" w:hAnsi="Times New Roman" w:cs="Times New Roman"/>
          <w:sz w:val="28"/>
          <w:szCs w:val="28"/>
        </w:rPr>
        <w:t>поселения;</w:t>
      </w:r>
    </w:p>
    <w:p w14:paraId="023846BC">
      <w:pPr>
        <w:pStyle w:val="7"/>
        <w:ind w:firstLine="709"/>
        <w:jc w:val="both"/>
        <w:rPr>
          <w:rFonts w:ascii="Times New Roman" w:hAnsi="Times New Roman" w:cs="Times New Roman"/>
          <w:sz w:val="28"/>
          <w:szCs w:val="28"/>
        </w:rPr>
      </w:pPr>
      <w:r>
        <w:rPr>
          <w:rFonts w:ascii="Times New Roman" w:hAnsi="Times New Roman" w:cs="Times New Roman"/>
          <w:sz w:val="28"/>
          <w:szCs w:val="28"/>
        </w:rPr>
        <w:t>4.3.3. ответы на обращения граждан в соответствии с Федеральным законом от 02.05.2006 № 59-ФЗ«О порядке   рассмотрения обращений  граждан</w:t>
      </w:r>
      <w:r>
        <w:rPr>
          <w:rFonts w:hint="default" w:ascii="Times New Roman" w:hAnsi="Times New Roman" w:cs="Times New Roman"/>
          <w:sz w:val="28"/>
          <w:szCs w:val="28"/>
          <w:lang w:val="ru-RU"/>
        </w:rPr>
        <w:t xml:space="preserve"> </w:t>
      </w:r>
      <w:r>
        <w:rPr>
          <w:rFonts w:ascii="Times New Roman" w:hAnsi="Times New Roman" w:eastAsia="Arial" w:cs="Times New Roman"/>
          <w:sz w:val="28"/>
          <w:szCs w:val="28"/>
        </w:rPr>
        <w:t xml:space="preserve">Российской Федерации», информированию Пользователя  посредством  отправки  </w:t>
      </w:r>
      <w:r>
        <w:rPr>
          <w:rStyle w:val="5"/>
          <w:rFonts w:ascii="Times New Roman" w:hAnsi="Times New Roman" w:eastAsia="Arial" w:cs="Times New Roman"/>
          <w:b w:val="0"/>
          <w:sz w:val="28"/>
          <w:szCs w:val="28"/>
        </w:rPr>
        <w:t>э</w:t>
      </w:r>
      <w:r>
        <w:rPr>
          <w:rFonts w:ascii="Times New Roman" w:hAnsi="Times New Roman" w:eastAsia="Arial" w:cs="Times New Roman"/>
          <w:sz w:val="28"/>
          <w:szCs w:val="28"/>
        </w:rPr>
        <w:t>лектронных писем</w:t>
      </w:r>
      <w:r>
        <w:rPr>
          <w:rFonts w:eastAsia="Arial"/>
          <w:sz w:val="28"/>
          <w:szCs w:val="28"/>
        </w:rPr>
        <w:t>.</w:t>
      </w:r>
    </w:p>
    <w:p w14:paraId="4E6F7485">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4.4.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1802D7B4">
      <w:pPr>
        <w:pStyle w:val="7"/>
        <w:jc w:val="both"/>
        <w:rPr>
          <w:rFonts w:ascii="Times New Roman" w:hAnsi="Times New Roman" w:cs="Times New Roman"/>
          <w:sz w:val="28"/>
          <w:szCs w:val="28"/>
        </w:rPr>
      </w:pPr>
    </w:p>
    <w:p w14:paraId="296C7461">
      <w:pPr>
        <w:pStyle w:val="7"/>
        <w:jc w:val="center"/>
        <w:rPr>
          <w:rFonts w:ascii="Times New Roman" w:hAnsi="Times New Roman" w:cs="Times New Roman"/>
          <w:sz w:val="28"/>
          <w:szCs w:val="28"/>
        </w:rPr>
      </w:pPr>
      <w:r>
        <w:rPr>
          <w:rFonts w:ascii="Times New Roman" w:hAnsi="Times New Roman" w:cs="Times New Roman"/>
          <w:b/>
          <w:sz w:val="28"/>
          <w:szCs w:val="28"/>
        </w:rPr>
        <w:t>5. Объем и категории обрабатываемых персональных данных,</w:t>
      </w:r>
    </w:p>
    <w:p w14:paraId="1C40B135">
      <w:pPr>
        <w:pStyle w:val="7"/>
        <w:jc w:val="center"/>
        <w:rPr>
          <w:rFonts w:ascii="Times New Roman" w:hAnsi="Times New Roman" w:cs="Times New Roman"/>
          <w:b/>
          <w:sz w:val="28"/>
          <w:szCs w:val="28"/>
        </w:rPr>
      </w:pPr>
      <w:r>
        <w:rPr>
          <w:rFonts w:ascii="Times New Roman" w:hAnsi="Times New Roman" w:cs="Times New Roman"/>
          <w:b/>
          <w:sz w:val="28"/>
          <w:szCs w:val="28"/>
        </w:rPr>
        <w:t>категории субъектов персональных данных</w:t>
      </w:r>
    </w:p>
    <w:p w14:paraId="5AFC4DB8">
      <w:pPr>
        <w:pStyle w:val="7"/>
        <w:rPr>
          <w:rFonts w:ascii="Times New Roman" w:hAnsi="Times New Roman" w:cs="Times New Roman"/>
          <w:sz w:val="28"/>
          <w:szCs w:val="28"/>
        </w:rPr>
      </w:pPr>
    </w:p>
    <w:p w14:paraId="12D825E9">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5.1. Содержание и объем обрабатываемых персональных данных должны соответствовать заявленным целям обработки, предусмотренным в </w:t>
      </w:r>
      <w:r>
        <w:fldChar w:fldCharType="begin"/>
      </w:r>
      <w:r>
        <w:instrText xml:space="preserve"> HYPERLINK \l "P61" \h </w:instrText>
      </w:r>
      <w:r>
        <w:fldChar w:fldCharType="separate"/>
      </w:r>
      <w:r>
        <w:rPr>
          <w:rFonts w:ascii="Times New Roman" w:hAnsi="Times New Roman" w:cs="Times New Roman"/>
          <w:color w:val="000000"/>
          <w:sz w:val="28"/>
          <w:szCs w:val="28"/>
        </w:rPr>
        <w:t>разделом 4</w:t>
      </w:r>
      <w:r>
        <w:rPr>
          <w:rFonts w:ascii="Times New Roman" w:hAnsi="Times New Roman" w:cs="Times New Roman"/>
          <w:color w:val="000000"/>
          <w:sz w:val="28"/>
          <w:szCs w:val="28"/>
        </w:rPr>
        <w:fldChar w:fldCharType="end"/>
      </w:r>
      <w:r>
        <w:rPr>
          <w:rFonts w:ascii="Times New Roman" w:hAnsi="Times New Roman" w:cs="Times New Roman"/>
          <w:sz w:val="28"/>
          <w:szCs w:val="28"/>
        </w:rPr>
        <w:t xml:space="preserve"> настоящей Политики. Обрабатываемые персональные данные не должны быть избыточными по отношению к заявленным целям их обработки.</w:t>
      </w:r>
    </w:p>
    <w:p w14:paraId="14F9FF30">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5.2. Оператор может обрабатывать персональные данные следующих категорий субъектов персональных данных:</w:t>
      </w:r>
    </w:p>
    <w:p w14:paraId="0993F499">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5.2.1. кандидаты на замещение вакантных должностей и на включение в кадровый резерв администрации </w:t>
      </w:r>
      <w:r>
        <w:rPr>
          <w:rFonts w:hint="default" w:ascii="Times New Roman" w:hAnsi="Times New Roman" w:eastAsia="Arial" w:cs="Times New Roman"/>
          <w:sz w:val="28"/>
          <w:lang w:val="ru-RU"/>
        </w:rPr>
        <w:t>Загарского сельского</w:t>
      </w:r>
      <w:r>
        <w:rPr>
          <w:rFonts w:ascii="Times New Roman" w:hAnsi="Times New Roman" w:cs="Times New Roman"/>
          <w:sz w:val="28"/>
          <w:szCs w:val="28"/>
        </w:rPr>
        <w:t xml:space="preserve"> поселения;</w:t>
      </w:r>
    </w:p>
    <w:p w14:paraId="3679E577">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5.2.2. муниципальные служащие и работники, занимающие должности не отнесенные к должностям муниципальной службы администрации </w:t>
      </w:r>
      <w:r>
        <w:rPr>
          <w:rFonts w:hint="default" w:ascii="Times New Roman" w:hAnsi="Times New Roman" w:eastAsia="Arial" w:cs="Times New Roman"/>
          <w:sz w:val="28"/>
          <w:lang w:val="ru-RU"/>
        </w:rPr>
        <w:t>Загарского сельского</w:t>
      </w:r>
      <w:r>
        <w:rPr>
          <w:rFonts w:ascii="Times New Roman" w:hAnsi="Times New Roman" w:cs="Times New Roman"/>
          <w:sz w:val="28"/>
          <w:szCs w:val="28"/>
        </w:rPr>
        <w:t xml:space="preserve"> поселения и осуществляющие техническое обеспечение деятельности администрации </w:t>
      </w:r>
      <w:r>
        <w:rPr>
          <w:rFonts w:hint="default" w:ascii="Times New Roman" w:hAnsi="Times New Roman" w:eastAsia="Arial" w:cs="Times New Roman"/>
          <w:sz w:val="28"/>
          <w:lang w:val="ru-RU"/>
        </w:rPr>
        <w:t>Загарского сельского</w:t>
      </w:r>
      <w:r>
        <w:rPr>
          <w:rFonts w:ascii="Times New Roman" w:hAnsi="Times New Roman" w:cs="Times New Roman"/>
          <w:sz w:val="28"/>
          <w:szCs w:val="28"/>
        </w:rPr>
        <w:t xml:space="preserve"> поселения,  - для целей исполнения трудового законодательства в рамках трудовых и иных непосредственно связанных с ним отношений; </w:t>
      </w:r>
    </w:p>
    <w:p w14:paraId="0854569E">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5.2.3. руководители подведомственных администрации </w:t>
      </w:r>
      <w:r>
        <w:rPr>
          <w:rFonts w:hint="default" w:ascii="Times New Roman" w:hAnsi="Times New Roman" w:eastAsia="Arial" w:cs="Times New Roman"/>
          <w:sz w:val="28"/>
          <w:lang w:val="ru-RU"/>
        </w:rPr>
        <w:t>Загарского сельского</w:t>
      </w:r>
      <w:r>
        <w:rPr>
          <w:rFonts w:ascii="Times New Roman" w:hAnsi="Times New Roman" w:cs="Times New Roman"/>
          <w:sz w:val="28"/>
          <w:szCs w:val="28"/>
        </w:rPr>
        <w:t xml:space="preserve"> поселения учреждений</w:t>
      </w:r>
      <w:r>
        <w:rPr>
          <w:rFonts w:ascii="Times New Roman" w:hAnsi="Times New Roman"/>
          <w:color w:val="000000"/>
          <w:sz w:val="28"/>
          <w:szCs w:val="28"/>
        </w:rPr>
        <w:t>;</w:t>
      </w:r>
    </w:p>
    <w:p w14:paraId="6DA2FCDA">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5.2.4. граждане-получатели пенсии за выслугу лет, </w:t>
      </w:r>
      <w:r>
        <w:rPr>
          <w:rFonts w:ascii="Times New Roman" w:hAnsi="Times New Roman" w:cs="Times New Roman"/>
          <w:sz w:val="28"/>
        </w:rPr>
        <w:t>доплаты к пенсии</w:t>
      </w:r>
      <w:r>
        <w:rPr>
          <w:rFonts w:ascii="Times New Roman" w:hAnsi="Times New Roman" w:cs="Times New Roman"/>
          <w:sz w:val="28"/>
          <w:szCs w:val="28"/>
        </w:rPr>
        <w:t>;</w:t>
      </w:r>
    </w:p>
    <w:p w14:paraId="6B221F74">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5.2.5. граждане, представленные к награждению Почетной грамотой и Благодарственным письмом администрации </w:t>
      </w:r>
      <w:r>
        <w:rPr>
          <w:rFonts w:hint="default" w:ascii="Times New Roman" w:hAnsi="Times New Roman" w:eastAsia="Arial" w:cs="Times New Roman"/>
          <w:sz w:val="28"/>
          <w:lang w:val="ru-RU"/>
        </w:rPr>
        <w:t>Загарского сельского</w:t>
      </w:r>
      <w:r>
        <w:rPr>
          <w:rFonts w:ascii="Times New Roman" w:hAnsi="Times New Roman" w:cs="Times New Roman"/>
          <w:sz w:val="28"/>
          <w:szCs w:val="28"/>
        </w:rPr>
        <w:t xml:space="preserve"> поселения;</w:t>
      </w:r>
    </w:p>
    <w:p w14:paraId="287393A2">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5.2.6. граждане, обратившиеся  в администрацию </w:t>
      </w:r>
      <w:r>
        <w:rPr>
          <w:rFonts w:hint="default" w:ascii="Times New Roman" w:hAnsi="Times New Roman" w:eastAsia="Arial" w:cs="Times New Roman"/>
          <w:sz w:val="28"/>
          <w:lang w:val="ru-RU"/>
        </w:rPr>
        <w:t>Загарского сельского</w:t>
      </w:r>
      <w:r>
        <w:rPr>
          <w:rFonts w:ascii="Times New Roman" w:hAnsi="Times New Roman" w:cs="Times New Roman"/>
          <w:sz w:val="28"/>
          <w:szCs w:val="28"/>
        </w:rPr>
        <w:t xml:space="preserve"> поселения за предоставлением государственных, муниципальных услуг;</w:t>
      </w:r>
    </w:p>
    <w:p w14:paraId="5CFEAFE0">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5.2.7. граждане, состоящие в договорных отношениях с администрацией </w:t>
      </w:r>
      <w:r>
        <w:rPr>
          <w:rFonts w:hint="default" w:ascii="Times New Roman" w:hAnsi="Times New Roman" w:eastAsia="Arial" w:cs="Times New Roman"/>
          <w:sz w:val="28"/>
          <w:lang w:val="ru-RU"/>
        </w:rPr>
        <w:t>Загарского сельского</w:t>
      </w:r>
      <w:r>
        <w:rPr>
          <w:rFonts w:ascii="Times New Roman" w:hAnsi="Times New Roman" w:cs="Times New Roman"/>
          <w:sz w:val="28"/>
          <w:szCs w:val="28"/>
        </w:rPr>
        <w:t xml:space="preserve"> поселения;</w:t>
      </w:r>
    </w:p>
    <w:p w14:paraId="159566EC">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5.2.8. граждане, признанные судом недееспособными, ограниченно дееспособными, опекуны (попечители), усыновители, несовершеннолетние и семьи находящиеся в социально опасном положении в трудной жизненной ситуации;</w:t>
      </w:r>
    </w:p>
    <w:p w14:paraId="04C7EF4F">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5.2.9. граждане, совершившие административные правонарушения;</w:t>
      </w:r>
    </w:p>
    <w:p w14:paraId="10FFC019">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5.2.10. жители муниципального образования «</w:t>
      </w:r>
      <w:r>
        <w:rPr>
          <w:rFonts w:hint="default" w:ascii="Times New Roman" w:hAnsi="Times New Roman" w:eastAsia="Arial" w:cs="Times New Roman"/>
          <w:sz w:val="28"/>
          <w:lang w:val="ru-RU"/>
        </w:rPr>
        <w:t xml:space="preserve">Загарское сельское </w:t>
      </w:r>
      <w:r>
        <w:rPr>
          <w:rFonts w:ascii="Times New Roman" w:hAnsi="Times New Roman" w:cs="Times New Roman"/>
          <w:sz w:val="28"/>
          <w:szCs w:val="28"/>
        </w:rPr>
        <w:t xml:space="preserve">поселение» </w:t>
      </w:r>
      <w:r>
        <w:rPr>
          <w:rFonts w:ascii="Times New Roman" w:hAnsi="Times New Roman" w:eastAsia="Arial" w:cs="Times New Roman"/>
          <w:sz w:val="28"/>
        </w:rPr>
        <w:t>Юрьянского  района Кировской области</w:t>
      </w:r>
      <w:r>
        <w:rPr>
          <w:rFonts w:ascii="Times New Roman" w:hAnsi="Times New Roman" w:cs="Times New Roman"/>
          <w:sz w:val="28"/>
          <w:szCs w:val="28"/>
        </w:rPr>
        <w:t>.</w:t>
      </w:r>
    </w:p>
    <w:p w14:paraId="3A5C50D5">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5.2.11.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42BDCF92">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5.3. Состав обрабатываемых в администрации </w:t>
      </w:r>
      <w:r>
        <w:rPr>
          <w:rFonts w:hint="default" w:ascii="Times New Roman" w:hAnsi="Times New Roman" w:eastAsia="Arial" w:cs="Times New Roman"/>
          <w:sz w:val="28"/>
          <w:lang w:val="ru-RU"/>
        </w:rPr>
        <w:t>Загарского сельского</w:t>
      </w:r>
      <w:r>
        <w:rPr>
          <w:rFonts w:ascii="Times New Roman" w:hAnsi="Times New Roman" w:cs="Times New Roman"/>
          <w:sz w:val="28"/>
          <w:szCs w:val="28"/>
        </w:rPr>
        <w:t xml:space="preserve"> поселения персональных данных:</w:t>
      </w:r>
    </w:p>
    <w:p w14:paraId="6280D109">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5.3.1. В связи с трудовыми отношениями, в том числе кандидатов на должности администрации </w:t>
      </w:r>
      <w:r>
        <w:rPr>
          <w:rFonts w:hint="default" w:ascii="Times New Roman" w:hAnsi="Times New Roman" w:eastAsia="Arial" w:cs="Times New Roman"/>
          <w:sz w:val="28"/>
          <w:lang w:val="ru-RU"/>
        </w:rPr>
        <w:t>Загарского сельского</w:t>
      </w:r>
      <w:r>
        <w:rPr>
          <w:rFonts w:ascii="Times New Roman" w:hAnsi="Times New Roman" w:cs="Times New Roman"/>
          <w:sz w:val="28"/>
          <w:szCs w:val="28"/>
        </w:rPr>
        <w:t xml:space="preserve"> поселения:</w:t>
      </w:r>
    </w:p>
    <w:p w14:paraId="2DB6A365">
      <w:pPr>
        <w:pStyle w:val="7"/>
        <w:ind w:firstLine="708"/>
        <w:jc w:val="both"/>
        <w:rPr>
          <w:rFonts w:ascii="Times New Roman" w:hAnsi="Times New Roman" w:cs="Times New Roman"/>
          <w:sz w:val="28"/>
          <w:szCs w:val="28"/>
        </w:rPr>
      </w:pPr>
      <w:r>
        <w:rPr>
          <w:rFonts w:ascii="Times New Roman" w:hAnsi="Times New Roman" w:cs="Times New Roman"/>
          <w:sz w:val="28"/>
          <w:szCs w:val="28"/>
        </w:rPr>
        <w:t>фамилия, имя, отчество, дата и место рождения, гражданство;</w:t>
      </w:r>
    </w:p>
    <w:p w14:paraId="2B42F19B">
      <w:pPr>
        <w:pStyle w:val="7"/>
        <w:ind w:firstLine="708"/>
        <w:jc w:val="both"/>
        <w:rPr>
          <w:rFonts w:ascii="Times New Roman" w:hAnsi="Times New Roman" w:cs="Times New Roman"/>
          <w:sz w:val="28"/>
          <w:szCs w:val="28"/>
        </w:rPr>
      </w:pPr>
      <w:r>
        <w:rPr>
          <w:rFonts w:ascii="Times New Roman" w:hAnsi="Times New Roman" w:cs="Times New Roman"/>
          <w:sz w:val="28"/>
          <w:szCs w:val="28"/>
        </w:rPr>
        <w:t>прежние фамилия, имя, отчество, дата, место и причина изменения (в случае изменения);</w:t>
      </w:r>
    </w:p>
    <w:p w14:paraId="4BAE169A">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владении иностранными языками и языками народов Российской Федерации;</w:t>
      </w:r>
    </w:p>
    <w:p w14:paraId="24565014">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об образовании, ученой степени, ученом звании;</w:t>
      </w:r>
    </w:p>
    <w:p w14:paraId="4E54D352">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трудовой деятельности;</w:t>
      </w:r>
    </w:p>
    <w:p w14:paraId="0B0FC07C">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награждениях и поощрениях;</w:t>
      </w:r>
    </w:p>
    <w:p w14:paraId="0465DC60">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близких родственниках, о супругах (в том числе бывших): фамилии, имена, отчества, даты рождения, степень родства, места рождения, места работы, места жительства;</w:t>
      </w:r>
    </w:p>
    <w:p w14:paraId="4B31C728">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пребывании за границей;</w:t>
      </w:r>
    </w:p>
    <w:p w14:paraId="6BDC27C4">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близких родственниках, о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w:t>
      </w:r>
    </w:p>
    <w:p w14:paraId="455BDDD2">
      <w:pPr>
        <w:pStyle w:val="7"/>
        <w:ind w:firstLine="708"/>
        <w:jc w:val="both"/>
        <w:rPr>
          <w:rFonts w:ascii="Times New Roman" w:hAnsi="Times New Roman" w:cs="Times New Roman"/>
          <w:sz w:val="28"/>
          <w:szCs w:val="28"/>
        </w:rPr>
      </w:pPr>
      <w:r>
        <w:rPr>
          <w:rFonts w:ascii="Times New Roman" w:hAnsi="Times New Roman" w:cs="Times New Roman"/>
          <w:sz w:val="28"/>
          <w:szCs w:val="28"/>
        </w:rPr>
        <w:t>адрес регистрации по месту жительства и дата регистрации, адрес фактического проживания;</w:t>
      </w:r>
    </w:p>
    <w:p w14:paraId="3F94F308">
      <w:pPr>
        <w:pStyle w:val="7"/>
        <w:ind w:firstLine="708"/>
        <w:jc w:val="both"/>
        <w:rPr>
          <w:rFonts w:ascii="Times New Roman" w:hAnsi="Times New Roman" w:cs="Times New Roman"/>
          <w:sz w:val="28"/>
          <w:szCs w:val="28"/>
        </w:rPr>
      </w:pPr>
      <w:r>
        <w:rPr>
          <w:rFonts w:ascii="Times New Roman" w:hAnsi="Times New Roman" w:cs="Times New Roman"/>
          <w:sz w:val="28"/>
          <w:szCs w:val="28"/>
        </w:rPr>
        <w:t>паспортные данные;</w:t>
      </w:r>
    </w:p>
    <w:p w14:paraId="64C2F1CC">
      <w:pPr>
        <w:pStyle w:val="7"/>
        <w:ind w:firstLine="708"/>
        <w:jc w:val="both"/>
        <w:rPr>
          <w:rFonts w:ascii="Times New Roman" w:hAnsi="Times New Roman" w:cs="Times New Roman"/>
          <w:sz w:val="28"/>
          <w:szCs w:val="28"/>
        </w:rPr>
      </w:pPr>
      <w:r>
        <w:rPr>
          <w:rFonts w:ascii="Times New Roman" w:hAnsi="Times New Roman" w:cs="Times New Roman"/>
          <w:sz w:val="28"/>
          <w:szCs w:val="28"/>
        </w:rPr>
        <w:t>данные паспорта, удостоверяющего личность гражданина Российской Федерации за пределами Российской Федерации;</w:t>
      </w:r>
    </w:p>
    <w:p w14:paraId="5D3742B2">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из записей актов гражданского состояния;</w:t>
      </w:r>
    </w:p>
    <w:p w14:paraId="55D295FA">
      <w:pPr>
        <w:pStyle w:val="7"/>
        <w:ind w:firstLine="708"/>
        <w:jc w:val="both"/>
        <w:rPr>
          <w:rFonts w:ascii="Times New Roman" w:hAnsi="Times New Roman" w:cs="Times New Roman"/>
          <w:sz w:val="28"/>
          <w:szCs w:val="28"/>
        </w:rPr>
      </w:pPr>
      <w:r>
        <w:rPr>
          <w:rFonts w:ascii="Times New Roman" w:hAnsi="Times New Roman" w:cs="Times New Roman"/>
          <w:sz w:val="28"/>
          <w:szCs w:val="28"/>
        </w:rPr>
        <w:t>номера домашнего и мобильного телефонов;</w:t>
      </w:r>
    </w:p>
    <w:p w14:paraId="2EBFB493">
      <w:pPr>
        <w:pStyle w:val="7"/>
        <w:ind w:firstLine="708"/>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p w14:paraId="5340A2DC">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воинском учете для граждан, пребывающих в запасе, и лиц, подлежащих призыву на военную службу;</w:t>
      </w:r>
    </w:p>
    <w:p w14:paraId="53014861">
      <w:pPr>
        <w:pStyle w:val="7"/>
        <w:ind w:firstLine="708"/>
        <w:jc w:val="both"/>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w:t>
      </w:r>
    </w:p>
    <w:p w14:paraId="7F3FEB39">
      <w:pPr>
        <w:pStyle w:val="7"/>
        <w:ind w:firstLine="708"/>
        <w:jc w:val="both"/>
        <w:rPr>
          <w:rFonts w:ascii="Times New Roman" w:hAnsi="Times New Roman" w:cs="Times New Roman"/>
          <w:sz w:val="28"/>
          <w:szCs w:val="28"/>
        </w:rPr>
      </w:pPr>
      <w:r>
        <w:rPr>
          <w:rFonts w:ascii="Times New Roman" w:hAnsi="Times New Roman" w:cs="Times New Roman"/>
          <w:sz w:val="28"/>
          <w:szCs w:val="28"/>
        </w:rPr>
        <w:t>страховой номер индивидуального лицевого счета (СНИЛС);</w:t>
      </w:r>
    </w:p>
    <w:p w14:paraId="78F6F3E9">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наличии (отсутствии) судимости, дисквалификации;</w:t>
      </w:r>
    </w:p>
    <w:p w14:paraId="7655FD55">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результатах аттестации, классных чинах, дипломатических рангах, воинских и специальных званиях;</w:t>
      </w:r>
    </w:p>
    <w:p w14:paraId="5CFF15F9">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допуске к государственной тайне;</w:t>
      </w:r>
    </w:p>
    <w:p w14:paraId="7BFFCF68">
      <w:pPr>
        <w:pStyle w:val="7"/>
        <w:ind w:firstLine="708"/>
        <w:jc w:val="both"/>
        <w:rPr>
          <w:rFonts w:ascii="Times New Roman" w:hAnsi="Times New Roman" w:cs="Times New Roman"/>
          <w:sz w:val="28"/>
          <w:szCs w:val="28"/>
        </w:rPr>
      </w:pPr>
      <w:r>
        <w:rPr>
          <w:rFonts w:ascii="Times New Roman" w:hAnsi="Times New Roman" w:cs="Times New Roman"/>
          <w:sz w:val="28"/>
          <w:szCs w:val="28"/>
        </w:rPr>
        <w:t>заключение медицинского учреждения о наличии (отсутствии) заболевания, препятствующего поступлению на муниципальную службу или ее прохождению, а также о (наличии) отсутствии медицинских противопоказаний для работы со сведениями, составляющими государственную тайну;</w:t>
      </w:r>
    </w:p>
    <w:p w14:paraId="06DA9E91">
      <w:pPr>
        <w:pStyle w:val="7"/>
        <w:ind w:firstLine="708"/>
        <w:jc w:val="both"/>
        <w:rPr>
          <w:rFonts w:ascii="Times New Roman" w:hAnsi="Times New Roman" w:cs="Times New Roman"/>
          <w:sz w:val="28"/>
          <w:szCs w:val="28"/>
        </w:rPr>
      </w:pPr>
      <w:r>
        <w:rPr>
          <w:rFonts w:ascii="Times New Roman" w:hAnsi="Times New Roman" w:cs="Times New Roman"/>
          <w:sz w:val="28"/>
          <w:szCs w:val="28"/>
        </w:rPr>
        <w:t>данные полиса обязательного медицинского страхования;</w:t>
      </w:r>
    </w:p>
    <w:p w14:paraId="3B66948D">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социальных льготах и налоговых вычетах;</w:t>
      </w:r>
    </w:p>
    <w:p w14:paraId="261ABC89">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
    <w:p w14:paraId="5E2F732A">
      <w:pPr>
        <w:pStyle w:val="7"/>
        <w:ind w:firstLine="708"/>
        <w:jc w:val="both"/>
        <w:rPr>
          <w:rFonts w:ascii="Times New Roman" w:hAnsi="Times New Roman" w:cs="Times New Roman"/>
          <w:sz w:val="28"/>
          <w:szCs w:val="28"/>
        </w:rPr>
      </w:pPr>
      <w:r>
        <w:rPr>
          <w:rFonts w:ascii="Times New Roman" w:hAnsi="Times New Roman" w:cs="Times New Roman"/>
          <w:sz w:val="28"/>
          <w:szCs w:val="28"/>
        </w:rPr>
        <w:t>замещаемая должность;</w:t>
      </w:r>
    </w:p>
    <w:p w14:paraId="3205EECE">
      <w:pPr>
        <w:pStyle w:val="7"/>
        <w:ind w:firstLine="708"/>
        <w:jc w:val="both"/>
        <w:rPr>
          <w:rFonts w:ascii="Times New Roman" w:hAnsi="Times New Roman" w:cs="Times New Roman"/>
          <w:sz w:val="28"/>
          <w:szCs w:val="28"/>
        </w:rPr>
      </w:pPr>
      <w:r>
        <w:rPr>
          <w:rFonts w:ascii="Times New Roman" w:hAnsi="Times New Roman" w:cs="Times New Roman"/>
          <w:sz w:val="28"/>
          <w:szCs w:val="28"/>
        </w:rPr>
        <w:t>содержание трудового договора;</w:t>
      </w:r>
    </w:p>
    <w:p w14:paraId="63B8FA5E">
      <w:pPr>
        <w:pStyle w:val="7"/>
        <w:ind w:firstLine="708"/>
        <w:jc w:val="both"/>
        <w:rPr>
          <w:rFonts w:ascii="Times New Roman" w:hAnsi="Times New Roman" w:cs="Times New Roman"/>
          <w:sz w:val="28"/>
          <w:szCs w:val="28"/>
        </w:rPr>
      </w:pPr>
      <w:r>
        <w:rPr>
          <w:rFonts w:ascii="Times New Roman" w:hAnsi="Times New Roman" w:cs="Times New Roman"/>
          <w:sz w:val="28"/>
          <w:szCs w:val="28"/>
        </w:rPr>
        <w:t>материалы служебных проверок, расследований;</w:t>
      </w:r>
    </w:p>
    <w:p w14:paraId="7BD63AB9">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об иной оплачиваемой работе;</w:t>
      </w:r>
    </w:p>
    <w:p w14:paraId="6681A2F8">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об оплате труда и иных выплатах, начислениях на оплату труда;</w:t>
      </w:r>
    </w:p>
    <w:p w14:paraId="600677F4">
      <w:pPr>
        <w:pStyle w:val="7"/>
        <w:ind w:firstLine="708"/>
        <w:jc w:val="both"/>
        <w:rPr>
          <w:rFonts w:ascii="Times New Roman" w:hAnsi="Times New Roman" w:cs="Times New Roman"/>
          <w:sz w:val="28"/>
          <w:szCs w:val="28"/>
        </w:rPr>
      </w:pPr>
      <w:r>
        <w:rPr>
          <w:rFonts w:ascii="Times New Roman" w:hAnsi="Times New Roman" w:cs="Times New Roman"/>
          <w:sz w:val="28"/>
          <w:szCs w:val="28"/>
        </w:rPr>
        <w:t>реквизиты банковского счета для перечисления оплаты труда и иных выплат;</w:t>
      </w:r>
    </w:p>
    <w:p w14:paraId="7CCE853D">
      <w:pPr>
        <w:pStyle w:val="7"/>
        <w:ind w:firstLine="708"/>
        <w:jc w:val="both"/>
        <w:rPr>
          <w:rFonts w:ascii="Times New Roman" w:hAnsi="Times New Roman" w:cs="Times New Roman"/>
          <w:sz w:val="28"/>
          <w:szCs w:val="28"/>
        </w:rPr>
      </w:pPr>
      <w:r>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14:paraId="3A2303A1">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5.3.2. В связи с реализацией права граждан, уволенных с муниципальной службы на пенсию за выслугу лет</w:t>
      </w:r>
      <w:r>
        <w:rPr>
          <w:rFonts w:ascii="Times New Roman" w:hAnsi="Times New Roman" w:cs="Times New Roman"/>
          <w:sz w:val="28"/>
        </w:rPr>
        <w:t>, доплаты к пенсии</w:t>
      </w:r>
      <w:r>
        <w:rPr>
          <w:rFonts w:ascii="Times New Roman" w:hAnsi="Times New Roman" w:cs="Times New Roman"/>
          <w:sz w:val="28"/>
          <w:szCs w:val="28"/>
        </w:rPr>
        <w:t>:</w:t>
      </w:r>
    </w:p>
    <w:p w14:paraId="4BD55C81">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размере среднемесячного заработка (среднемесячного денежного содержания);</w:t>
      </w:r>
    </w:p>
    <w:p w14:paraId="62A6C90C">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размере пенсии за выслугу лет;</w:t>
      </w:r>
    </w:p>
    <w:p w14:paraId="52C43F08">
      <w:pPr>
        <w:pStyle w:val="7"/>
        <w:ind w:firstLine="708"/>
        <w:jc w:val="both"/>
        <w:rPr>
          <w:rFonts w:ascii="Times New Roman" w:hAnsi="Times New Roman" w:cs="Times New Roman"/>
          <w:sz w:val="28"/>
          <w:szCs w:val="28"/>
        </w:rPr>
      </w:pPr>
      <w:r>
        <w:rPr>
          <w:rFonts w:ascii="Times New Roman" w:hAnsi="Times New Roman" w:cs="Times New Roman"/>
          <w:sz w:val="28"/>
          <w:szCs w:val="28"/>
        </w:rPr>
        <w:t>номер банковского счета для перечисления пенсии за выслугу лет;</w:t>
      </w:r>
    </w:p>
    <w:p w14:paraId="6AD935F3">
      <w:pPr>
        <w:pStyle w:val="7"/>
        <w:ind w:firstLine="708"/>
        <w:jc w:val="both"/>
        <w:rPr>
          <w:rFonts w:ascii="Times New Roman" w:hAnsi="Times New Roman" w:cs="Times New Roman"/>
          <w:sz w:val="28"/>
          <w:szCs w:val="28"/>
        </w:rPr>
      </w:pPr>
      <w:r>
        <w:rPr>
          <w:rFonts w:ascii="Times New Roman" w:hAnsi="Times New Roman" w:cs="Times New Roman"/>
          <w:sz w:val="28"/>
          <w:szCs w:val="28"/>
        </w:rPr>
        <w:t>иные персональные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данные, предоставляемые работниками в соответствии с требованиями трудового законодательства.</w:t>
      </w:r>
    </w:p>
    <w:p w14:paraId="348746DB">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5.3.3. В связи с награждениями граждан:</w:t>
      </w:r>
    </w:p>
    <w:p w14:paraId="7D013BAB">
      <w:pPr>
        <w:pStyle w:val="7"/>
        <w:ind w:firstLine="708"/>
        <w:jc w:val="both"/>
        <w:rPr>
          <w:rFonts w:ascii="Times New Roman" w:hAnsi="Times New Roman" w:cs="Times New Roman"/>
          <w:sz w:val="28"/>
          <w:szCs w:val="28"/>
        </w:rPr>
      </w:pPr>
      <w:r>
        <w:rPr>
          <w:rFonts w:ascii="Times New Roman" w:hAnsi="Times New Roman" w:cs="Times New Roman"/>
          <w:sz w:val="28"/>
          <w:szCs w:val="28"/>
        </w:rPr>
        <w:t>фамилия, имя, отчество, дата рождения;</w:t>
      </w:r>
    </w:p>
    <w:p w14:paraId="6AAF2C56">
      <w:pPr>
        <w:pStyle w:val="7"/>
        <w:ind w:firstLine="708"/>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 должность;</w:t>
      </w:r>
    </w:p>
    <w:p w14:paraId="02F29EF9">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трудовой деятельности;</w:t>
      </w:r>
    </w:p>
    <w:p w14:paraId="4934097A">
      <w:pPr>
        <w:pStyle w:val="7"/>
        <w:ind w:firstLine="708"/>
        <w:jc w:val="both"/>
        <w:rPr>
          <w:rFonts w:ascii="Times New Roman" w:hAnsi="Times New Roman" w:cs="Times New Roman"/>
          <w:sz w:val="28"/>
          <w:szCs w:val="28"/>
        </w:rPr>
      </w:pPr>
      <w:r>
        <w:rPr>
          <w:rFonts w:ascii="Times New Roman" w:hAnsi="Times New Roman" w:cs="Times New Roman"/>
          <w:sz w:val="28"/>
          <w:szCs w:val="28"/>
        </w:rPr>
        <w:t>паспортные данные;</w:t>
      </w:r>
    </w:p>
    <w:p w14:paraId="0C8B7407">
      <w:pPr>
        <w:pStyle w:val="7"/>
        <w:ind w:firstLine="708"/>
        <w:jc w:val="both"/>
        <w:rPr>
          <w:rFonts w:ascii="Times New Roman" w:hAnsi="Times New Roman" w:cs="Times New Roman"/>
          <w:sz w:val="28"/>
          <w:szCs w:val="28"/>
        </w:rPr>
      </w:pPr>
      <w:r>
        <w:rPr>
          <w:rFonts w:ascii="Times New Roman" w:hAnsi="Times New Roman" w:cs="Times New Roman"/>
          <w:sz w:val="28"/>
          <w:szCs w:val="28"/>
        </w:rPr>
        <w:t>адрес регистрации;</w:t>
      </w:r>
    </w:p>
    <w:p w14:paraId="03E52588">
      <w:pPr>
        <w:pStyle w:val="7"/>
        <w:ind w:firstLine="708"/>
        <w:jc w:val="both"/>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(ИНН);</w:t>
      </w:r>
    </w:p>
    <w:p w14:paraId="39C9E80C">
      <w:pPr>
        <w:pStyle w:val="7"/>
        <w:ind w:firstLine="708"/>
        <w:jc w:val="both"/>
        <w:rPr>
          <w:rFonts w:ascii="Times New Roman" w:hAnsi="Times New Roman" w:cs="Times New Roman"/>
          <w:sz w:val="28"/>
          <w:szCs w:val="28"/>
        </w:rPr>
      </w:pPr>
      <w:r>
        <w:rPr>
          <w:rFonts w:ascii="Times New Roman" w:hAnsi="Times New Roman" w:cs="Times New Roman"/>
          <w:sz w:val="28"/>
          <w:szCs w:val="28"/>
        </w:rPr>
        <w:t>страховой номер индивидуального лицевого счета (СНИЛС);</w:t>
      </w:r>
    </w:p>
    <w:p w14:paraId="0C8E4535">
      <w:pPr>
        <w:pStyle w:val="7"/>
        <w:ind w:firstLine="708"/>
        <w:jc w:val="both"/>
        <w:rPr>
          <w:rFonts w:ascii="Times New Roman" w:hAnsi="Times New Roman" w:cs="Times New Roman"/>
          <w:sz w:val="28"/>
          <w:szCs w:val="28"/>
        </w:rPr>
      </w:pPr>
      <w:r>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14:paraId="514A1D8E">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5.3.4. В связи с выплатами почетным гражданам:</w:t>
      </w:r>
    </w:p>
    <w:p w14:paraId="140907ED">
      <w:pPr>
        <w:pStyle w:val="7"/>
        <w:ind w:firstLine="708"/>
        <w:jc w:val="both"/>
        <w:rPr>
          <w:rFonts w:ascii="Times New Roman" w:hAnsi="Times New Roman" w:cs="Times New Roman"/>
          <w:sz w:val="28"/>
          <w:szCs w:val="28"/>
        </w:rPr>
      </w:pPr>
      <w:r>
        <w:rPr>
          <w:rFonts w:ascii="Times New Roman" w:hAnsi="Times New Roman" w:cs="Times New Roman"/>
          <w:sz w:val="28"/>
          <w:szCs w:val="28"/>
        </w:rPr>
        <w:t>фамилия, имя, отчество, дата рождения;</w:t>
      </w:r>
    </w:p>
    <w:p w14:paraId="465B5CF5">
      <w:pPr>
        <w:pStyle w:val="7"/>
        <w:ind w:firstLine="708"/>
        <w:jc w:val="both"/>
        <w:rPr>
          <w:rFonts w:ascii="Times New Roman" w:hAnsi="Times New Roman" w:cs="Times New Roman"/>
          <w:sz w:val="28"/>
          <w:szCs w:val="28"/>
        </w:rPr>
      </w:pPr>
      <w:r>
        <w:rPr>
          <w:rFonts w:ascii="Times New Roman" w:hAnsi="Times New Roman" w:cs="Times New Roman"/>
          <w:sz w:val="28"/>
          <w:szCs w:val="28"/>
        </w:rPr>
        <w:t>паспортные данные;</w:t>
      </w:r>
    </w:p>
    <w:p w14:paraId="69861C05">
      <w:pPr>
        <w:pStyle w:val="7"/>
        <w:ind w:firstLine="708"/>
        <w:jc w:val="both"/>
        <w:rPr>
          <w:rFonts w:ascii="Times New Roman" w:hAnsi="Times New Roman" w:cs="Times New Roman"/>
          <w:sz w:val="28"/>
          <w:szCs w:val="28"/>
        </w:rPr>
      </w:pPr>
      <w:r>
        <w:rPr>
          <w:rFonts w:ascii="Times New Roman" w:hAnsi="Times New Roman" w:cs="Times New Roman"/>
          <w:sz w:val="28"/>
          <w:szCs w:val="28"/>
        </w:rPr>
        <w:t>адрес регистрации;</w:t>
      </w:r>
    </w:p>
    <w:p w14:paraId="62DEDEDE">
      <w:pPr>
        <w:pStyle w:val="7"/>
        <w:ind w:firstLine="708"/>
        <w:jc w:val="both"/>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(ИНН);</w:t>
      </w:r>
    </w:p>
    <w:p w14:paraId="000FB96D">
      <w:pPr>
        <w:pStyle w:val="7"/>
        <w:ind w:firstLine="708"/>
        <w:jc w:val="both"/>
        <w:rPr>
          <w:rFonts w:ascii="Times New Roman" w:hAnsi="Times New Roman" w:cs="Times New Roman"/>
          <w:sz w:val="28"/>
          <w:szCs w:val="28"/>
        </w:rPr>
      </w:pPr>
      <w:r>
        <w:rPr>
          <w:rFonts w:ascii="Times New Roman" w:hAnsi="Times New Roman" w:cs="Times New Roman"/>
          <w:sz w:val="28"/>
          <w:szCs w:val="28"/>
        </w:rPr>
        <w:t>страховой номер индивидуального лицевого счета (СНИЛС);</w:t>
      </w:r>
    </w:p>
    <w:p w14:paraId="47FF600C">
      <w:pPr>
        <w:pStyle w:val="7"/>
        <w:ind w:firstLine="708"/>
        <w:jc w:val="both"/>
        <w:rPr>
          <w:rFonts w:ascii="Times New Roman" w:hAnsi="Times New Roman" w:cs="Times New Roman"/>
          <w:sz w:val="28"/>
          <w:szCs w:val="28"/>
        </w:rPr>
      </w:pPr>
      <w:r>
        <w:rPr>
          <w:rFonts w:ascii="Times New Roman" w:hAnsi="Times New Roman" w:cs="Times New Roman"/>
          <w:sz w:val="28"/>
          <w:szCs w:val="28"/>
        </w:rPr>
        <w:t>банковские реквизиты для перечисления выплат;</w:t>
      </w:r>
    </w:p>
    <w:p w14:paraId="55B72857">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выплатах почетным гражданам;</w:t>
      </w:r>
    </w:p>
    <w:p w14:paraId="5B2BA657">
      <w:pPr>
        <w:pStyle w:val="7"/>
        <w:ind w:firstLine="708"/>
        <w:jc w:val="both"/>
        <w:rPr>
          <w:rFonts w:ascii="Times New Roman" w:hAnsi="Times New Roman" w:cs="Times New Roman"/>
          <w:sz w:val="28"/>
          <w:szCs w:val="28"/>
        </w:rPr>
      </w:pPr>
      <w:r>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14:paraId="5475A9BD">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5.3.5. В связи с привлечением граждан к административной ответственности:</w:t>
      </w:r>
    </w:p>
    <w:p w14:paraId="48BBADC3">
      <w:pPr>
        <w:pStyle w:val="7"/>
        <w:ind w:firstLine="708"/>
        <w:jc w:val="both"/>
        <w:rPr>
          <w:rFonts w:ascii="Times New Roman" w:hAnsi="Times New Roman" w:cs="Times New Roman"/>
          <w:sz w:val="28"/>
          <w:szCs w:val="28"/>
        </w:rPr>
      </w:pPr>
      <w:r>
        <w:rPr>
          <w:rFonts w:ascii="Times New Roman" w:hAnsi="Times New Roman" w:cs="Times New Roman"/>
          <w:sz w:val="28"/>
          <w:szCs w:val="28"/>
        </w:rPr>
        <w:t>фамилия, имя, отчество, дата и место рождения, гражданство;</w:t>
      </w:r>
    </w:p>
    <w:p w14:paraId="7BC7E674">
      <w:pPr>
        <w:pStyle w:val="7"/>
        <w:ind w:firstLine="708"/>
        <w:jc w:val="both"/>
        <w:rPr>
          <w:rFonts w:ascii="Times New Roman" w:hAnsi="Times New Roman" w:cs="Times New Roman"/>
          <w:sz w:val="28"/>
          <w:szCs w:val="28"/>
        </w:rPr>
      </w:pPr>
      <w:r>
        <w:rPr>
          <w:rFonts w:ascii="Times New Roman" w:hAnsi="Times New Roman" w:cs="Times New Roman"/>
          <w:sz w:val="28"/>
          <w:szCs w:val="28"/>
        </w:rPr>
        <w:t>адрес регистрации по месту жительства, адрес фактического проживания;</w:t>
      </w:r>
    </w:p>
    <w:p w14:paraId="4E2BD99C">
      <w:pPr>
        <w:pStyle w:val="7"/>
        <w:ind w:firstLine="708"/>
        <w:jc w:val="both"/>
        <w:rPr>
          <w:rFonts w:ascii="Times New Roman" w:hAnsi="Times New Roman" w:cs="Times New Roman"/>
          <w:sz w:val="28"/>
          <w:szCs w:val="28"/>
        </w:rPr>
      </w:pPr>
      <w:r>
        <w:rPr>
          <w:rFonts w:ascii="Times New Roman" w:hAnsi="Times New Roman" w:cs="Times New Roman"/>
          <w:sz w:val="28"/>
          <w:szCs w:val="28"/>
        </w:rPr>
        <w:t>паспортные данные;</w:t>
      </w:r>
    </w:p>
    <w:p w14:paraId="43663EF8">
      <w:pPr>
        <w:pStyle w:val="7"/>
        <w:ind w:firstLine="708"/>
        <w:jc w:val="both"/>
        <w:rPr>
          <w:rFonts w:ascii="Times New Roman" w:hAnsi="Times New Roman" w:cs="Times New Roman"/>
          <w:sz w:val="28"/>
          <w:szCs w:val="28"/>
        </w:rPr>
      </w:pPr>
      <w:r>
        <w:rPr>
          <w:rFonts w:ascii="Times New Roman" w:hAnsi="Times New Roman" w:cs="Times New Roman"/>
          <w:sz w:val="28"/>
          <w:szCs w:val="28"/>
        </w:rPr>
        <w:t>номера домашнего и мобильного телефонов;</w:t>
      </w:r>
    </w:p>
    <w:p w14:paraId="7390476E">
      <w:pPr>
        <w:pStyle w:val="7"/>
        <w:ind w:firstLine="708"/>
        <w:jc w:val="both"/>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w:t>
      </w:r>
    </w:p>
    <w:p w14:paraId="05C084F0">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наличии (отсутствии) судимости;</w:t>
      </w:r>
    </w:p>
    <w:p w14:paraId="6F61025A">
      <w:pPr>
        <w:pStyle w:val="7"/>
        <w:ind w:firstLine="708"/>
        <w:jc w:val="both"/>
        <w:rPr>
          <w:rFonts w:ascii="Times New Roman" w:hAnsi="Times New Roman" w:cs="Times New Roman"/>
          <w:sz w:val="28"/>
          <w:szCs w:val="28"/>
        </w:rPr>
      </w:pPr>
      <w:r>
        <w:rPr>
          <w:rFonts w:ascii="Times New Roman" w:hAnsi="Times New Roman" w:cs="Times New Roman"/>
          <w:sz w:val="28"/>
          <w:szCs w:val="28"/>
        </w:rPr>
        <w:t>место работы, учебы;</w:t>
      </w:r>
    </w:p>
    <w:p w14:paraId="121147FC">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трудовой деятельности;</w:t>
      </w:r>
    </w:p>
    <w:p w14:paraId="01AB70A9">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об оплате труда;</w:t>
      </w:r>
    </w:p>
    <w:p w14:paraId="29479F2C">
      <w:pPr>
        <w:pStyle w:val="7"/>
        <w:ind w:firstLine="708"/>
        <w:jc w:val="both"/>
        <w:rPr>
          <w:rFonts w:ascii="Times New Roman" w:hAnsi="Times New Roman" w:cs="Times New Roman"/>
          <w:sz w:val="28"/>
          <w:szCs w:val="28"/>
        </w:rPr>
      </w:pPr>
      <w:r>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14:paraId="437E1AE3">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5.3.6. В связи с оказанием, государственных, муниципальных услуг или выполнением функциональных обязанностей:</w:t>
      </w:r>
    </w:p>
    <w:p w14:paraId="1533ABF0">
      <w:pPr>
        <w:pStyle w:val="7"/>
        <w:ind w:firstLine="708"/>
        <w:jc w:val="both"/>
        <w:rPr>
          <w:rFonts w:ascii="Times New Roman" w:hAnsi="Times New Roman" w:cs="Times New Roman"/>
          <w:sz w:val="28"/>
          <w:szCs w:val="28"/>
        </w:rPr>
      </w:pPr>
      <w:r>
        <w:rPr>
          <w:rFonts w:ascii="Times New Roman" w:hAnsi="Times New Roman" w:cs="Times New Roman"/>
          <w:sz w:val="28"/>
          <w:szCs w:val="28"/>
        </w:rPr>
        <w:t>фамилия, имя, отчество;</w:t>
      </w:r>
    </w:p>
    <w:p w14:paraId="4E4604B4">
      <w:pPr>
        <w:pStyle w:val="7"/>
        <w:ind w:firstLine="708"/>
        <w:jc w:val="both"/>
        <w:rPr>
          <w:rFonts w:ascii="Times New Roman" w:hAnsi="Times New Roman" w:cs="Times New Roman"/>
          <w:sz w:val="28"/>
          <w:szCs w:val="28"/>
        </w:rPr>
      </w:pPr>
      <w:r>
        <w:rPr>
          <w:rFonts w:ascii="Times New Roman" w:hAnsi="Times New Roman" w:cs="Times New Roman"/>
          <w:sz w:val="28"/>
          <w:szCs w:val="28"/>
        </w:rPr>
        <w:t>адрес места жительства, места пребывания и места регистрации;</w:t>
      </w:r>
    </w:p>
    <w:p w14:paraId="58115F16">
      <w:pPr>
        <w:pStyle w:val="7"/>
        <w:ind w:firstLine="708"/>
        <w:jc w:val="both"/>
        <w:rPr>
          <w:rFonts w:ascii="Times New Roman" w:hAnsi="Times New Roman" w:cs="Times New Roman"/>
          <w:sz w:val="28"/>
          <w:szCs w:val="28"/>
        </w:rPr>
      </w:pPr>
      <w:r>
        <w:rPr>
          <w:rFonts w:ascii="Times New Roman" w:hAnsi="Times New Roman" w:cs="Times New Roman"/>
          <w:sz w:val="28"/>
          <w:szCs w:val="28"/>
        </w:rPr>
        <w:t>домашний, сотовый телефоны;</w:t>
      </w:r>
    </w:p>
    <w:p w14:paraId="7E7294A6">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об образовании и присуждении квалификации;</w:t>
      </w:r>
    </w:p>
    <w:p w14:paraId="2CB4B320">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стаже и профессиональной мобильности;</w:t>
      </w:r>
    </w:p>
    <w:p w14:paraId="576D63B8">
      <w:pPr>
        <w:pStyle w:val="7"/>
        <w:ind w:firstLine="708"/>
        <w:jc w:val="both"/>
        <w:rPr>
          <w:rFonts w:ascii="Times New Roman" w:hAnsi="Times New Roman" w:cs="Times New Roman"/>
          <w:sz w:val="28"/>
          <w:szCs w:val="28"/>
        </w:rPr>
      </w:pPr>
      <w:r>
        <w:rPr>
          <w:rFonts w:ascii="Times New Roman" w:hAnsi="Times New Roman" w:cs="Times New Roman"/>
          <w:sz w:val="28"/>
          <w:szCs w:val="28"/>
        </w:rPr>
        <w:t>паспортные данные;</w:t>
      </w:r>
    </w:p>
    <w:p w14:paraId="189BFEE2">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составе семьи;</w:t>
      </w:r>
    </w:p>
    <w:p w14:paraId="6E03BBAC">
      <w:pPr>
        <w:pStyle w:val="7"/>
        <w:ind w:firstLine="708"/>
        <w:jc w:val="both"/>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(ИНН);</w:t>
      </w:r>
    </w:p>
    <w:p w14:paraId="76E5E228">
      <w:pPr>
        <w:pStyle w:val="7"/>
        <w:ind w:firstLine="708"/>
        <w:jc w:val="both"/>
        <w:rPr>
          <w:rFonts w:ascii="Times New Roman" w:hAnsi="Times New Roman" w:cs="Times New Roman"/>
          <w:sz w:val="28"/>
          <w:szCs w:val="28"/>
        </w:rPr>
      </w:pPr>
      <w:r>
        <w:rPr>
          <w:rFonts w:ascii="Times New Roman" w:hAnsi="Times New Roman" w:cs="Times New Roman"/>
          <w:sz w:val="28"/>
          <w:szCs w:val="28"/>
        </w:rPr>
        <w:t>место работы или учебы членов семьи и родственников;</w:t>
      </w:r>
    </w:p>
    <w:p w14:paraId="1FF84D59">
      <w:pPr>
        <w:pStyle w:val="7"/>
        <w:ind w:firstLine="708"/>
        <w:jc w:val="both"/>
        <w:rPr>
          <w:rFonts w:ascii="Times New Roman" w:hAnsi="Times New Roman" w:cs="Times New Roman"/>
          <w:sz w:val="28"/>
          <w:szCs w:val="28"/>
        </w:rPr>
      </w:pPr>
      <w:r>
        <w:rPr>
          <w:rFonts w:ascii="Times New Roman" w:hAnsi="Times New Roman" w:cs="Times New Roman"/>
          <w:sz w:val="28"/>
          <w:szCs w:val="28"/>
        </w:rPr>
        <w:t>содержание контракта, трудового договора;</w:t>
      </w:r>
    </w:p>
    <w:p w14:paraId="763E1384">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из записей актов гражданского состояния;</w:t>
      </w:r>
    </w:p>
    <w:p w14:paraId="7A69131E">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подтверждающие правовые основания владения и пользования жилым помещением по месту регистрации (жительства);</w:t>
      </w:r>
    </w:p>
    <w:p w14:paraId="60574979">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подтверждающие правовые основания владения и пользования движимым и недвижимым имуществом;</w:t>
      </w:r>
    </w:p>
    <w:p w14:paraId="40FE65A2">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подтверждающие отсутствие жилого помещения в собственности либо по договору социального найма или наличие жилого помещения в собственности либо по договору социального найма менее установленной обеспеченности жилой площадью на одного члена семьи;</w:t>
      </w:r>
    </w:p>
    <w:p w14:paraId="26113A96">
      <w:pPr>
        <w:pStyle w:val="7"/>
        <w:ind w:firstLine="708"/>
        <w:jc w:val="both"/>
        <w:rPr>
          <w:rFonts w:ascii="Times New Roman" w:hAnsi="Times New Roman" w:cs="Times New Roman"/>
          <w:sz w:val="28"/>
          <w:szCs w:val="28"/>
        </w:rPr>
      </w:pPr>
      <w:r>
        <w:rPr>
          <w:rFonts w:ascii="Times New Roman" w:hAnsi="Times New Roman" w:cs="Times New Roman"/>
          <w:sz w:val="28"/>
          <w:szCs w:val="28"/>
        </w:rPr>
        <w:t>содержание кредитного договора и сведения об остатке ссудной задолженности по полученному ипотечному жилищному кредиту либо о возможном размере предоставляемого ипотечного кредита;</w:t>
      </w:r>
    </w:p>
    <w:p w14:paraId="4858AA7D">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приобретаемом (приобретенном) жилье с указанием общей площади и стоимости жилого помещения;</w:t>
      </w:r>
    </w:p>
    <w:p w14:paraId="25E7EA9F">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перечислении средств на счет организации-застройщика по договору долевого участия в строительстве, договору (предварительному договору) купли-продажи жилого помещения;</w:t>
      </w:r>
    </w:p>
    <w:p w14:paraId="24C95049">
      <w:pPr>
        <w:pStyle w:val="7"/>
        <w:ind w:firstLine="708"/>
        <w:jc w:val="both"/>
        <w:rPr>
          <w:rFonts w:ascii="Times New Roman" w:hAnsi="Times New Roman" w:cs="Times New Roman"/>
          <w:sz w:val="28"/>
          <w:szCs w:val="28"/>
        </w:rPr>
      </w:pPr>
      <w:r>
        <w:rPr>
          <w:rFonts w:ascii="Times New Roman" w:hAnsi="Times New Roman" w:cs="Times New Roman"/>
          <w:sz w:val="28"/>
          <w:szCs w:val="28"/>
        </w:rPr>
        <w:t>страховой номер индивидуального лицевого счета;</w:t>
      </w:r>
    </w:p>
    <w:p w14:paraId="37AC9481">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привлечении к административной или уголовной ответственности;</w:t>
      </w:r>
    </w:p>
    <w:p w14:paraId="48E045FD">
      <w:pPr>
        <w:pStyle w:val="7"/>
        <w:ind w:firstLine="708"/>
        <w:jc w:val="both"/>
        <w:rPr>
          <w:rFonts w:ascii="Times New Roman" w:hAnsi="Times New Roman" w:cs="Times New Roman"/>
          <w:sz w:val="28"/>
          <w:szCs w:val="28"/>
        </w:rPr>
      </w:pPr>
      <w:r>
        <w:rPr>
          <w:rFonts w:ascii="Times New Roman" w:hAnsi="Times New Roman" w:cs="Times New Roman"/>
          <w:sz w:val="28"/>
          <w:szCs w:val="28"/>
        </w:rPr>
        <w:t>сведения о состоянии здоровья;</w:t>
      </w:r>
    </w:p>
    <w:p w14:paraId="102A86AF">
      <w:pPr>
        <w:pStyle w:val="7"/>
        <w:jc w:val="both"/>
        <w:rPr>
          <w:rFonts w:ascii="Times New Roman" w:hAnsi="Times New Roman" w:cs="Times New Roman"/>
          <w:sz w:val="28"/>
          <w:szCs w:val="28"/>
        </w:rPr>
      </w:pPr>
      <w:r>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14:paraId="0AF46229">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5.3.7. Члены семьи работников:  </w:t>
      </w:r>
    </w:p>
    <w:p w14:paraId="6EC30987">
      <w:pPr>
        <w:pStyle w:val="7"/>
        <w:ind w:firstLine="708"/>
        <w:jc w:val="both"/>
        <w:rPr>
          <w:rFonts w:ascii="Times New Roman" w:hAnsi="Times New Roman" w:cs="Times New Roman"/>
          <w:sz w:val="28"/>
          <w:szCs w:val="28"/>
        </w:rPr>
      </w:pPr>
      <w:r>
        <w:rPr>
          <w:rFonts w:ascii="Times New Roman" w:hAnsi="Times New Roman" w:cs="Times New Roman"/>
          <w:sz w:val="28"/>
          <w:szCs w:val="28"/>
        </w:rPr>
        <w:t>фамилия, имя, отчество;</w:t>
      </w:r>
    </w:p>
    <w:p w14:paraId="437072AF">
      <w:pPr>
        <w:pStyle w:val="7"/>
        <w:ind w:firstLine="708"/>
        <w:jc w:val="both"/>
        <w:rPr>
          <w:rFonts w:ascii="Times New Roman" w:hAnsi="Times New Roman" w:cs="Times New Roman"/>
          <w:sz w:val="28"/>
          <w:szCs w:val="28"/>
        </w:rPr>
      </w:pPr>
      <w:r>
        <w:rPr>
          <w:rFonts w:ascii="Times New Roman" w:hAnsi="Times New Roman" w:cs="Times New Roman"/>
          <w:sz w:val="28"/>
          <w:szCs w:val="28"/>
        </w:rPr>
        <w:t>степень родства;</w:t>
      </w:r>
    </w:p>
    <w:p w14:paraId="1C0D9013">
      <w:pPr>
        <w:pStyle w:val="7"/>
        <w:ind w:firstLine="708"/>
        <w:jc w:val="both"/>
        <w:rPr>
          <w:rFonts w:ascii="Times New Roman" w:hAnsi="Times New Roman" w:cs="Times New Roman"/>
          <w:sz w:val="28"/>
          <w:szCs w:val="28"/>
        </w:rPr>
      </w:pPr>
      <w:r>
        <w:rPr>
          <w:rFonts w:ascii="Times New Roman" w:hAnsi="Times New Roman" w:cs="Times New Roman"/>
          <w:sz w:val="28"/>
          <w:szCs w:val="28"/>
        </w:rPr>
        <w:t>год рождения;</w:t>
      </w:r>
    </w:p>
    <w:p w14:paraId="79C88953">
      <w:pPr>
        <w:pStyle w:val="7"/>
        <w:ind w:firstLine="708"/>
        <w:jc w:val="both"/>
        <w:rPr>
          <w:rFonts w:ascii="Times New Roman" w:hAnsi="Times New Roman" w:cs="Times New Roman"/>
          <w:sz w:val="28"/>
          <w:szCs w:val="28"/>
        </w:rPr>
      </w:pPr>
      <w:r>
        <w:rPr>
          <w:rFonts w:ascii="Times New Roman" w:hAnsi="Times New Roman" w:cs="Times New Roman"/>
          <w:sz w:val="28"/>
          <w:szCs w:val="28"/>
        </w:rPr>
        <w:t>иные персональные данные, предоставляемые работниками в соответствии с требованиями трудового законодательства.</w:t>
      </w:r>
    </w:p>
    <w:p w14:paraId="72D98DB7">
      <w:pPr>
        <w:pStyle w:val="7"/>
        <w:jc w:val="both"/>
        <w:rPr>
          <w:rFonts w:ascii="Times New Roman" w:hAnsi="Times New Roman" w:eastAsia="Arial" w:cs="Times New Roman"/>
          <w:sz w:val="28"/>
        </w:rPr>
      </w:pPr>
      <w:r>
        <w:rPr>
          <w:rFonts w:ascii="Times New Roman" w:hAnsi="Times New Roman" w:cs="Times New Roman"/>
          <w:sz w:val="28"/>
          <w:szCs w:val="28"/>
        </w:rPr>
        <w:tab/>
      </w:r>
      <w:r>
        <w:rPr>
          <w:rFonts w:ascii="Times New Roman" w:hAnsi="Times New Roman" w:cs="Times New Roman"/>
          <w:sz w:val="28"/>
          <w:szCs w:val="28"/>
        </w:rPr>
        <w:t xml:space="preserve">5.3.8. Клиенты и контрагенты Оператора (физические лица) - для целей осуществления своей деятельности в соответствии с Уставом </w:t>
      </w:r>
      <w:r>
        <w:rPr>
          <w:rFonts w:ascii="Times New Roman" w:hAnsi="Times New Roman" w:eastAsia="Arial" w:cs="Times New Roman"/>
          <w:sz w:val="28"/>
        </w:rPr>
        <w:t>муниципального образования «</w:t>
      </w:r>
      <w:r>
        <w:rPr>
          <w:rFonts w:hint="default" w:ascii="Times New Roman" w:hAnsi="Times New Roman" w:eastAsia="Arial" w:cs="Times New Roman"/>
          <w:sz w:val="28"/>
          <w:lang w:val="ru-RU"/>
        </w:rPr>
        <w:t>Загарское сельское</w:t>
      </w:r>
      <w:r>
        <w:rPr>
          <w:rFonts w:ascii="Times New Roman" w:hAnsi="Times New Roman" w:eastAsia="Arial" w:cs="Times New Roman"/>
          <w:sz w:val="28"/>
        </w:rPr>
        <w:t xml:space="preserve"> поселение» Юрьянского района Кировской области:</w:t>
      </w:r>
    </w:p>
    <w:p w14:paraId="5A2760D7">
      <w:pPr>
        <w:pStyle w:val="7"/>
        <w:ind w:firstLine="708"/>
        <w:jc w:val="both"/>
        <w:rPr>
          <w:rFonts w:ascii="Times New Roman" w:hAnsi="Times New Roman" w:cs="Times New Roman"/>
          <w:sz w:val="28"/>
          <w:szCs w:val="28"/>
        </w:rPr>
      </w:pPr>
      <w:r>
        <w:rPr>
          <w:rFonts w:ascii="Times New Roman" w:hAnsi="Times New Roman" w:cs="Times New Roman"/>
          <w:sz w:val="28"/>
          <w:szCs w:val="28"/>
        </w:rPr>
        <w:t>фамилия, имя, отчество;</w:t>
      </w:r>
    </w:p>
    <w:p w14:paraId="0BCFCF43">
      <w:pPr>
        <w:pStyle w:val="7"/>
        <w:ind w:firstLine="708"/>
        <w:jc w:val="both"/>
        <w:rPr>
          <w:rFonts w:ascii="Times New Roman" w:hAnsi="Times New Roman" w:cs="Times New Roman"/>
          <w:sz w:val="28"/>
          <w:szCs w:val="28"/>
        </w:rPr>
      </w:pPr>
      <w:r>
        <w:rPr>
          <w:rFonts w:ascii="Times New Roman" w:hAnsi="Times New Roman" w:cs="Times New Roman"/>
          <w:sz w:val="28"/>
          <w:szCs w:val="28"/>
        </w:rPr>
        <w:t>дата и место рождения;</w:t>
      </w:r>
    </w:p>
    <w:p w14:paraId="0E7D6F1E">
      <w:pPr>
        <w:pStyle w:val="7"/>
        <w:ind w:firstLine="708"/>
        <w:jc w:val="both"/>
        <w:rPr>
          <w:rFonts w:ascii="Times New Roman" w:hAnsi="Times New Roman" w:cs="Times New Roman"/>
          <w:sz w:val="28"/>
          <w:szCs w:val="28"/>
        </w:rPr>
      </w:pPr>
      <w:r>
        <w:rPr>
          <w:rFonts w:ascii="Times New Roman" w:hAnsi="Times New Roman" w:cs="Times New Roman"/>
          <w:sz w:val="28"/>
          <w:szCs w:val="28"/>
        </w:rPr>
        <w:t>паспортные данные;</w:t>
      </w:r>
    </w:p>
    <w:p w14:paraId="49B143AB">
      <w:pPr>
        <w:pStyle w:val="7"/>
        <w:ind w:firstLine="708"/>
        <w:jc w:val="both"/>
        <w:rPr>
          <w:rFonts w:ascii="Times New Roman" w:hAnsi="Times New Roman" w:cs="Times New Roman"/>
          <w:sz w:val="28"/>
          <w:szCs w:val="28"/>
        </w:rPr>
      </w:pPr>
      <w:r>
        <w:rPr>
          <w:rFonts w:ascii="Times New Roman" w:hAnsi="Times New Roman" w:cs="Times New Roman"/>
          <w:sz w:val="28"/>
          <w:szCs w:val="28"/>
        </w:rPr>
        <w:t>адрес регистрации по месту жительства;</w:t>
      </w:r>
    </w:p>
    <w:p w14:paraId="57E1240C">
      <w:pPr>
        <w:pStyle w:val="7"/>
        <w:ind w:firstLine="708"/>
        <w:jc w:val="both"/>
        <w:rPr>
          <w:rFonts w:ascii="Times New Roman" w:hAnsi="Times New Roman" w:cs="Times New Roman"/>
          <w:sz w:val="28"/>
          <w:szCs w:val="28"/>
        </w:rPr>
      </w:pPr>
      <w:r>
        <w:rPr>
          <w:rFonts w:ascii="Times New Roman" w:hAnsi="Times New Roman" w:cs="Times New Roman"/>
          <w:sz w:val="28"/>
          <w:szCs w:val="28"/>
        </w:rPr>
        <w:t>контактные данные;</w:t>
      </w:r>
    </w:p>
    <w:p w14:paraId="6DB13E73">
      <w:pPr>
        <w:pStyle w:val="7"/>
        <w:ind w:firstLine="708"/>
        <w:jc w:val="both"/>
        <w:rPr>
          <w:rFonts w:ascii="Times New Roman" w:hAnsi="Times New Roman" w:cs="Times New Roman"/>
          <w:sz w:val="28"/>
          <w:szCs w:val="28"/>
        </w:rPr>
      </w:pPr>
      <w:r>
        <w:rPr>
          <w:rFonts w:ascii="Times New Roman" w:hAnsi="Times New Roman" w:cs="Times New Roman"/>
          <w:sz w:val="28"/>
          <w:szCs w:val="28"/>
        </w:rPr>
        <w:t>замещаемая должность;</w:t>
      </w:r>
    </w:p>
    <w:p w14:paraId="1F4AF4AE">
      <w:pPr>
        <w:pStyle w:val="7"/>
        <w:ind w:firstLine="708"/>
        <w:jc w:val="both"/>
        <w:rPr>
          <w:rFonts w:ascii="Times New Roman" w:hAnsi="Times New Roman" w:cs="Times New Roman"/>
          <w:sz w:val="28"/>
          <w:szCs w:val="28"/>
        </w:rPr>
      </w:pPr>
      <w:r>
        <w:rPr>
          <w:rFonts w:ascii="Times New Roman" w:hAnsi="Times New Roman" w:cs="Times New Roman"/>
          <w:sz w:val="28"/>
          <w:szCs w:val="28"/>
        </w:rPr>
        <w:t>индивидуальный номер налогоплательщика;</w:t>
      </w:r>
    </w:p>
    <w:p w14:paraId="06B49DF6">
      <w:pPr>
        <w:pStyle w:val="7"/>
        <w:ind w:firstLine="708"/>
        <w:jc w:val="both"/>
        <w:rPr>
          <w:rFonts w:ascii="Times New Roman" w:hAnsi="Times New Roman" w:cs="Times New Roman"/>
          <w:sz w:val="28"/>
          <w:szCs w:val="28"/>
        </w:rPr>
      </w:pPr>
      <w:r>
        <w:rPr>
          <w:rFonts w:ascii="Times New Roman" w:hAnsi="Times New Roman" w:cs="Times New Roman"/>
          <w:sz w:val="28"/>
          <w:szCs w:val="28"/>
        </w:rPr>
        <w:t>номер расчетного счета;</w:t>
      </w:r>
    </w:p>
    <w:p w14:paraId="54BC019F">
      <w:pPr>
        <w:pStyle w:val="7"/>
        <w:ind w:firstLine="708"/>
        <w:jc w:val="both"/>
        <w:rPr>
          <w:rFonts w:ascii="Times New Roman" w:hAnsi="Times New Roman" w:cs="Times New Roman"/>
          <w:sz w:val="28"/>
          <w:szCs w:val="28"/>
        </w:rPr>
      </w:pPr>
      <w:r>
        <w:rPr>
          <w:rFonts w:ascii="Times New Roman" w:hAnsi="Times New Roman" w:cs="Times New Roman"/>
          <w:sz w:val="28"/>
          <w:szCs w:val="28"/>
        </w:rPr>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5C93ED4B">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5.4.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72DE9BF2">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5.5.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r>
        <w:fldChar w:fldCharType="begin"/>
      </w:r>
      <w:r>
        <w:instrText xml:space="preserve"> HYPERLINK "https://login.consultant.ru/link/?req=doc&amp;base=LAW&amp;n=482686&amp;dst=100082" \h </w:instrText>
      </w:r>
      <w:r>
        <w:fldChar w:fldCharType="separate"/>
      </w:r>
      <w:r>
        <w:rPr>
          <w:rFonts w:ascii="Times New Roman" w:hAnsi="Times New Roman" w:cs="Times New Roman"/>
          <w:sz w:val="28"/>
          <w:szCs w:val="28"/>
        </w:rPr>
        <w:t>законодательством</w:t>
      </w:r>
      <w:r>
        <w:rPr>
          <w:rFonts w:ascii="Times New Roman" w:hAnsi="Times New Roman" w:cs="Times New Roman"/>
          <w:sz w:val="28"/>
          <w:szCs w:val="28"/>
        </w:rPr>
        <w:fldChar w:fldCharType="end"/>
      </w:r>
      <w:r>
        <w:rPr>
          <w:rFonts w:ascii="Times New Roman" w:hAnsi="Times New Roman" w:cs="Times New Roman"/>
          <w:sz w:val="28"/>
          <w:szCs w:val="28"/>
        </w:rPr>
        <w:t xml:space="preserve"> Российской Федерации.</w:t>
      </w:r>
    </w:p>
    <w:p w14:paraId="015A8DE0">
      <w:pPr>
        <w:pStyle w:val="7"/>
        <w:jc w:val="both"/>
        <w:rPr>
          <w:rFonts w:ascii="Times New Roman" w:hAnsi="Times New Roman" w:cs="Times New Roman"/>
          <w:sz w:val="28"/>
          <w:szCs w:val="28"/>
        </w:rPr>
      </w:pPr>
    </w:p>
    <w:p w14:paraId="4643611F">
      <w:pPr>
        <w:pStyle w:val="7"/>
        <w:ind w:firstLine="708"/>
        <w:jc w:val="both"/>
        <w:rPr>
          <w:rFonts w:ascii="Times New Roman" w:hAnsi="Times New Roman" w:cs="Times New Roman"/>
          <w:sz w:val="28"/>
          <w:szCs w:val="28"/>
        </w:rPr>
      </w:pPr>
      <w:r>
        <w:rPr>
          <w:rFonts w:ascii="Times New Roman" w:hAnsi="Times New Roman" w:cs="Times New Roman"/>
          <w:b/>
          <w:sz w:val="28"/>
          <w:szCs w:val="28"/>
        </w:rPr>
        <w:t>6. Порядок и условия обработки персональных данных</w:t>
      </w:r>
    </w:p>
    <w:p w14:paraId="43539EE5">
      <w:pPr>
        <w:pStyle w:val="7"/>
        <w:jc w:val="both"/>
        <w:rPr>
          <w:rFonts w:ascii="Times New Roman" w:hAnsi="Times New Roman" w:cs="Times New Roman"/>
          <w:sz w:val="28"/>
          <w:szCs w:val="28"/>
        </w:rPr>
      </w:pPr>
    </w:p>
    <w:p w14:paraId="32F038DB">
      <w:pPr>
        <w:pStyle w:val="7"/>
        <w:ind w:firstLine="709"/>
        <w:jc w:val="both"/>
        <w:rPr>
          <w:rFonts w:ascii="Times New Roman" w:hAnsi="Times New Roman" w:cs="Times New Roman"/>
          <w:sz w:val="28"/>
          <w:szCs w:val="28"/>
        </w:rPr>
      </w:pPr>
      <w:r>
        <w:rPr>
          <w:rFonts w:ascii="Times New Roman" w:hAnsi="Times New Roman" w:cs="Times New Roman"/>
          <w:sz w:val="28"/>
          <w:szCs w:val="28"/>
        </w:rPr>
        <w:t>6.1. Обработка персональных данных осуществляется Оператором в соответствии с требованиями законодательства Российской Федерации.</w:t>
      </w:r>
    </w:p>
    <w:p w14:paraId="7F759BE5">
      <w:pPr>
        <w:pStyle w:val="7"/>
        <w:ind w:firstLine="709"/>
        <w:jc w:val="both"/>
        <w:rPr>
          <w:rFonts w:ascii="Times New Roman" w:hAnsi="Times New Roman" w:cs="Times New Roman"/>
          <w:sz w:val="28"/>
          <w:szCs w:val="28"/>
        </w:rPr>
      </w:pPr>
      <w:r>
        <w:rPr>
          <w:rFonts w:ascii="Times New Roman" w:hAnsi="Times New Roman" w:cs="Times New Roman"/>
          <w:sz w:val="28"/>
          <w:szCs w:val="28"/>
        </w:rPr>
        <w:t xml:space="preserve">6.2.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r>
        <w:fldChar w:fldCharType="begin"/>
      </w:r>
      <w:r>
        <w:instrText xml:space="preserve"> HYPERLINK "https://login.consultant.ru/link/?req=doc&amp;base=LAW&amp;n=482686&amp;dst=100257" \h </w:instrText>
      </w:r>
      <w:r>
        <w:fldChar w:fldCharType="separate"/>
      </w:r>
      <w:r>
        <w:rPr>
          <w:rFonts w:ascii="Times New Roman" w:hAnsi="Times New Roman" w:cs="Times New Roman"/>
          <w:sz w:val="28"/>
          <w:szCs w:val="28"/>
        </w:rPr>
        <w:t>случаях</w:t>
      </w:r>
      <w:r>
        <w:rPr>
          <w:rFonts w:ascii="Times New Roman" w:hAnsi="Times New Roman" w:cs="Times New Roman"/>
          <w:sz w:val="28"/>
          <w:szCs w:val="28"/>
        </w:rPr>
        <w:fldChar w:fldCharType="end"/>
      </w:r>
      <w:r>
        <w:rPr>
          <w:rFonts w:ascii="Times New Roman" w:hAnsi="Times New Roman" w:cs="Times New Roman"/>
          <w:sz w:val="28"/>
          <w:szCs w:val="28"/>
        </w:rPr>
        <w:t>, предусмотренных законодательством Российской Федерации.</w:t>
      </w:r>
    </w:p>
    <w:p w14:paraId="74EED5C1">
      <w:pPr>
        <w:pStyle w:val="7"/>
        <w:ind w:firstLine="709"/>
        <w:jc w:val="both"/>
        <w:rPr>
          <w:rFonts w:ascii="Times New Roman" w:hAnsi="Times New Roman" w:cs="Times New Roman"/>
          <w:sz w:val="28"/>
          <w:szCs w:val="28"/>
        </w:rPr>
      </w:pPr>
      <w:r>
        <w:rPr>
          <w:rFonts w:ascii="Times New Roman" w:hAnsi="Times New Roman" w:cs="Times New Roman"/>
          <w:sz w:val="28"/>
          <w:szCs w:val="28"/>
        </w:rPr>
        <w:t>6.3. Оператор осуществляет обработку персональных данных для каждой цели их обработки следующими способами:</w:t>
      </w:r>
    </w:p>
    <w:p w14:paraId="774E8A0E">
      <w:pPr>
        <w:pStyle w:val="7"/>
        <w:ind w:firstLine="709"/>
        <w:jc w:val="both"/>
        <w:rPr>
          <w:rFonts w:ascii="Times New Roman" w:hAnsi="Times New Roman" w:cs="Times New Roman"/>
          <w:sz w:val="28"/>
          <w:szCs w:val="28"/>
        </w:rPr>
      </w:pPr>
      <w:r>
        <w:rPr>
          <w:rFonts w:ascii="Times New Roman" w:hAnsi="Times New Roman" w:cs="Times New Roman"/>
          <w:sz w:val="28"/>
          <w:szCs w:val="28"/>
        </w:rPr>
        <w:t>6.3.1. неавтоматизированная обработка персональных данных;</w:t>
      </w:r>
    </w:p>
    <w:p w14:paraId="29846E4D">
      <w:pPr>
        <w:pStyle w:val="7"/>
        <w:ind w:firstLine="682"/>
        <w:jc w:val="both"/>
        <w:rPr>
          <w:rFonts w:ascii="Times New Roman" w:hAnsi="Times New Roman" w:cs="Times New Roman"/>
          <w:sz w:val="28"/>
          <w:szCs w:val="28"/>
        </w:rPr>
      </w:pPr>
      <w:r>
        <w:rPr>
          <w:rFonts w:ascii="Times New Roman" w:hAnsi="Times New Roman" w:cs="Times New Roman"/>
          <w:sz w:val="28"/>
          <w:szCs w:val="28"/>
        </w:rPr>
        <w:t>6.3.2.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0775BD29">
      <w:pPr>
        <w:pStyle w:val="7"/>
        <w:ind w:left="540" w:firstLine="142"/>
        <w:jc w:val="both"/>
        <w:rPr>
          <w:rFonts w:ascii="Times New Roman" w:hAnsi="Times New Roman" w:cs="Times New Roman"/>
          <w:sz w:val="28"/>
          <w:szCs w:val="28"/>
        </w:rPr>
      </w:pPr>
      <w:r>
        <w:rPr>
          <w:rFonts w:ascii="Times New Roman" w:hAnsi="Times New Roman" w:cs="Times New Roman"/>
          <w:sz w:val="28"/>
          <w:szCs w:val="28"/>
        </w:rPr>
        <w:t>6.3.3. смешанная обработка персональных данных.</w:t>
      </w:r>
    </w:p>
    <w:p w14:paraId="49165D94">
      <w:pPr>
        <w:pStyle w:val="7"/>
        <w:ind w:firstLine="709"/>
        <w:jc w:val="both"/>
        <w:rPr>
          <w:rFonts w:ascii="Times New Roman" w:hAnsi="Times New Roman" w:cs="Times New Roman"/>
          <w:sz w:val="28"/>
          <w:szCs w:val="28"/>
        </w:rPr>
      </w:pPr>
      <w:r>
        <w:rPr>
          <w:rFonts w:ascii="Times New Roman" w:hAnsi="Times New Roman" w:cs="Times New Roman"/>
          <w:sz w:val="28"/>
          <w:szCs w:val="28"/>
        </w:rPr>
        <w:t>6.4. К обработке персональных данных допускаются работники Оператора, в должностные обязанности которых входит обработка персональных данных.</w:t>
      </w:r>
    </w:p>
    <w:p w14:paraId="401C6F25">
      <w:pPr>
        <w:pStyle w:val="7"/>
        <w:ind w:firstLine="709"/>
        <w:jc w:val="both"/>
        <w:rPr>
          <w:rFonts w:ascii="Times New Roman" w:hAnsi="Times New Roman" w:cs="Times New Roman"/>
          <w:sz w:val="28"/>
          <w:szCs w:val="28"/>
        </w:rPr>
      </w:pPr>
      <w:r>
        <w:rPr>
          <w:rFonts w:ascii="Times New Roman" w:hAnsi="Times New Roman" w:cs="Times New Roman"/>
          <w:sz w:val="28"/>
          <w:szCs w:val="28"/>
        </w:rPr>
        <w:t xml:space="preserve">6.5. Обработка персональных данных для каждой цели обработки, указанной в </w:t>
      </w:r>
      <w:r>
        <w:fldChar w:fldCharType="begin"/>
      </w:r>
      <w:r>
        <w:instrText xml:space="preserve"> HYPERLINK \l "P65" \h </w:instrText>
      </w:r>
      <w:r>
        <w:fldChar w:fldCharType="separate"/>
      </w:r>
      <w:r>
        <w:rPr>
          <w:rFonts w:ascii="Times New Roman" w:hAnsi="Times New Roman" w:cs="Times New Roman"/>
          <w:sz w:val="28"/>
          <w:szCs w:val="28"/>
        </w:rPr>
        <w:t>пункте  4.3</w:t>
      </w:r>
      <w:r>
        <w:rPr>
          <w:rFonts w:ascii="Times New Roman" w:hAnsi="Times New Roman" w:cs="Times New Roman"/>
          <w:sz w:val="28"/>
          <w:szCs w:val="28"/>
        </w:rPr>
        <w:fldChar w:fldCharType="end"/>
      </w:r>
      <w:r>
        <w:rPr>
          <w:rFonts w:ascii="Times New Roman" w:hAnsi="Times New Roman" w:cs="Times New Roman"/>
          <w:sz w:val="28"/>
          <w:szCs w:val="28"/>
        </w:rPr>
        <w:t>Политики, осуществляется путем:</w:t>
      </w:r>
    </w:p>
    <w:p w14:paraId="4DF5A506">
      <w:pPr>
        <w:pStyle w:val="7"/>
        <w:ind w:firstLine="709"/>
        <w:jc w:val="both"/>
        <w:rPr>
          <w:rFonts w:ascii="Times New Roman" w:hAnsi="Times New Roman" w:cs="Times New Roman"/>
          <w:sz w:val="28"/>
          <w:szCs w:val="28"/>
        </w:rPr>
      </w:pPr>
      <w:r>
        <w:rPr>
          <w:rFonts w:ascii="Times New Roman" w:hAnsi="Times New Roman" w:cs="Times New Roman"/>
          <w:sz w:val="28"/>
          <w:szCs w:val="28"/>
        </w:rPr>
        <w:t>6.5.1. получения персональных данных в устной и письменной форме непосредственно от субъектов персональных данных;</w:t>
      </w:r>
    </w:p>
    <w:p w14:paraId="31505643">
      <w:pPr>
        <w:pStyle w:val="7"/>
        <w:ind w:firstLine="709"/>
        <w:jc w:val="both"/>
        <w:rPr>
          <w:rFonts w:ascii="Times New Roman" w:hAnsi="Times New Roman" w:cs="Times New Roman"/>
          <w:sz w:val="28"/>
          <w:szCs w:val="28"/>
        </w:rPr>
      </w:pPr>
      <w:r>
        <w:rPr>
          <w:rFonts w:ascii="Times New Roman" w:hAnsi="Times New Roman" w:cs="Times New Roman"/>
          <w:sz w:val="28"/>
          <w:szCs w:val="28"/>
        </w:rPr>
        <w:t>6.5.2. внесения персональных данных в журналы, реестры и информационные системы Оператора;</w:t>
      </w:r>
    </w:p>
    <w:p w14:paraId="4CF4034E">
      <w:pPr>
        <w:pStyle w:val="7"/>
        <w:ind w:firstLine="709"/>
        <w:jc w:val="both"/>
        <w:rPr>
          <w:rFonts w:ascii="Times New Roman" w:hAnsi="Times New Roman" w:cs="Times New Roman"/>
          <w:sz w:val="28"/>
          <w:szCs w:val="28"/>
        </w:rPr>
      </w:pPr>
      <w:r>
        <w:rPr>
          <w:rFonts w:ascii="Times New Roman" w:hAnsi="Times New Roman" w:cs="Times New Roman"/>
          <w:sz w:val="28"/>
          <w:szCs w:val="28"/>
        </w:rPr>
        <w:t>6.5.3. использования иных способов обработки персональных данных.</w:t>
      </w:r>
    </w:p>
    <w:p w14:paraId="6184132A">
      <w:pPr>
        <w:pStyle w:val="7"/>
        <w:ind w:firstLine="709"/>
        <w:jc w:val="both"/>
        <w:rPr>
          <w:rFonts w:ascii="Times New Roman" w:hAnsi="Times New Roman" w:cs="Times New Roman"/>
          <w:sz w:val="28"/>
          <w:szCs w:val="28"/>
        </w:rPr>
      </w:pPr>
      <w:r>
        <w:rPr>
          <w:rFonts w:ascii="Times New Roman" w:hAnsi="Times New Roman" w:cs="Times New Roman"/>
          <w:sz w:val="28"/>
          <w:szCs w:val="28"/>
        </w:rPr>
        <w:t>6.6.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оформляетсяотдельно отиных согласий субъекта персональных данных на обработку его персональных данных.</w:t>
      </w:r>
    </w:p>
    <w:p w14:paraId="4E7261F1">
      <w:pPr>
        <w:pStyle w:val="7"/>
        <w:ind w:firstLine="709"/>
        <w:jc w:val="both"/>
        <w:rPr>
          <w:rFonts w:ascii="Times New Roman" w:hAnsi="Times New Roman" w:cs="Times New Roman"/>
          <w:sz w:val="28"/>
          <w:szCs w:val="28"/>
        </w:rPr>
      </w:pPr>
      <w:r>
        <w:fldChar w:fldCharType="begin"/>
      </w:r>
      <w:r>
        <w:instrText xml:space="preserve"> HYPERLINK "https://login.consultant.ru/link/?req=doc&amp;base=LAW&amp;n=382687&amp;dst=100012" \h </w:instrText>
      </w:r>
      <w:r>
        <w:fldChar w:fldCharType="separate"/>
      </w:r>
      <w:r>
        <w:rPr>
          <w:rFonts w:ascii="Times New Roman" w:hAnsi="Times New Roman" w:cs="Times New Roman"/>
          <w:sz w:val="28"/>
          <w:szCs w:val="28"/>
        </w:rPr>
        <w:t>Требования</w:t>
      </w:r>
      <w:r>
        <w:rPr>
          <w:rFonts w:ascii="Times New Roman" w:hAnsi="Times New Roman" w:cs="Times New Roman"/>
          <w:sz w:val="28"/>
          <w:szCs w:val="28"/>
        </w:rPr>
        <w:fldChar w:fldCharType="end"/>
      </w:r>
      <w:r>
        <w:rPr>
          <w:rFonts w:ascii="Times New Roman" w:hAnsi="Times New Roman" w:cs="Times New Roman"/>
          <w:sz w:val="28"/>
          <w:szCs w:val="28"/>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 18. </w:t>
      </w:r>
    </w:p>
    <w:p w14:paraId="5559C133">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6.7.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41A96E6D">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6.8.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3A4EAD73">
      <w:pPr>
        <w:pStyle w:val="7"/>
        <w:ind w:firstLine="540"/>
        <w:jc w:val="both"/>
        <w:rPr>
          <w:rFonts w:ascii="Times New Roman" w:hAnsi="Times New Roman" w:cs="Times New Roman"/>
          <w:sz w:val="28"/>
          <w:szCs w:val="28"/>
        </w:rPr>
      </w:pPr>
      <w:r>
        <w:rPr>
          <w:rFonts w:ascii="Times New Roman" w:hAnsi="Times New Roman" w:cs="Times New Roman"/>
          <w:sz w:val="28"/>
          <w:szCs w:val="28"/>
        </w:rPr>
        <w:t>6.8.1. определяет угрозы безопасности персональных данных при их обработке;</w:t>
      </w:r>
    </w:p>
    <w:p w14:paraId="0C27F44C">
      <w:pPr>
        <w:pStyle w:val="7"/>
        <w:ind w:firstLine="540"/>
        <w:jc w:val="both"/>
        <w:rPr>
          <w:rFonts w:ascii="Times New Roman" w:hAnsi="Times New Roman" w:cs="Times New Roman"/>
          <w:sz w:val="28"/>
          <w:szCs w:val="28"/>
        </w:rPr>
      </w:pPr>
      <w:r>
        <w:rPr>
          <w:rFonts w:ascii="Times New Roman" w:hAnsi="Times New Roman" w:cs="Times New Roman"/>
          <w:sz w:val="28"/>
          <w:szCs w:val="28"/>
        </w:rPr>
        <w:t>6.8.2. принимает локальные нормативные акты и иные документы, регулирующие отношения в сфере обработки и защиты персональных данных;</w:t>
      </w:r>
    </w:p>
    <w:p w14:paraId="6C0600B4">
      <w:pPr>
        <w:pStyle w:val="7"/>
        <w:ind w:firstLine="540"/>
        <w:jc w:val="both"/>
        <w:rPr>
          <w:rFonts w:ascii="Times New Roman" w:hAnsi="Times New Roman" w:cs="Times New Roman"/>
          <w:sz w:val="28"/>
          <w:szCs w:val="28"/>
        </w:rPr>
      </w:pPr>
      <w:r>
        <w:rPr>
          <w:rFonts w:ascii="Times New Roman" w:hAnsi="Times New Roman" w:cs="Times New Roman"/>
          <w:sz w:val="28"/>
          <w:szCs w:val="28"/>
        </w:rPr>
        <w:t>6.8.3. 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0D57D95D">
      <w:pPr>
        <w:pStyle w:val="7"/>
        <w:ind w:firstLine="540"/>
        <w:jc w:val="both"/>
        <w:rPr>
          <w:rFonts w:ascii="Times New Roman" w:hAnsi="Times New Roman" w:cs="Times New Roman"/>
          <w:sz w:val="28"/>
          <w:szCs w:val="28"/>
        </w:rPr>
      </w:pPr>
      <w:r>
        <w:rPr>
          <w:rFonts w:ascii="Times New Roman" w:hAnsi="Times New Roman" w:cs="Times New Roman"/>
          <w:sz w:val="28"/>
          <w:szCs w:val="28"/>
        </w:rPr>
        <w:t>5.8.4. создает необходимые условия для работы с персональными данными;</w:t>
      </w:r>
    </w:p>
    <w:p w14:paraId="5C3C5A59">
      <w:pPr>
        <w:pStyle w:val="7"/>
        <w:ind w:firstLine="540"/>
        <w:jc w:val="both"/>
        <w:rPr>
          <w:rFonts w:ascii="Times New Roman" w:hAnsi="Times New Roman" w:cs="Times New Roman"/>
          <w:sz w:val="28"/>
          <w:szCs w:val="28"/>
        </w:rPr>
      </w:pPr>
      <w:r>
        <w:rPr>
          <w:rFonts w:ascii="Times New Roman" w:hAnsi="Times New Roman" w:cs="Times New Roman"/>
          <w:sz w:val="28"/>
          <w:szCs w:val="28"/>
        </w:rPr>
        <w:t>6.8.5. организует уч</w:t>
      </w:r>
      <w:r>
        <w:rPr>
          <w:rFonts w:ascii="Times New Roman" w:hAnsi="Times New Roman" w:cs="Times New Roman"/>
          <w:sz w:val="28"/>
          <w:szCs w:val="28"/>
          <w:lang w:val="ru-RU"/>
        </w:rPr>
        <w:t>ё</w:t>
      </w:r>
      <w:r>
        <w:rPr>
          <w:rFonts w:ascii="Times New Roman" w:hAnsi="Times New Roman" w:cs="Times New Roman"/>
          <w:sz w:val="28"/>
          <w:szCs w:val="28"/>
        </w:rPr>
        <w:t>т документов, содержащих персональные данные;</w:t>
      </w:r>
    </w:p>
    <w:p w14:paraId="45A1AD79">
      <w:pPr>
        <w:pStyle w:val="7"/>
        <w:ind w:firstLine="540"/>
        <w:jc w:val="both"/>
        <w:rPr>
          <w:rFonts w:ascii="Times New Roman" w:hAnsi="Times New Roman" w:cs="Times New Roman"/>
          <w:sz w:val="28"/>
          <w:szCs w:val="28"/>
        </w:rPr>
      </w:pPr>
      <w:r>
        <w:rPr>
          <w:rFonts w:ascii="Times New Roman" w:hAnsi="Times New Roman" w:cs="Times New Roman"/>
          <w:sz w:val="28"/>
          <w:szCs w:val="28"/>
        </w:rPr>
        <w:t>6.8.6. организует работу с информационными системами, в которых обрабатываются персональные данные;</w:t>
      </w:r>
    </w:p>
    <w:p w14:paraId="7CCEA8BC">
      <w:pPr>
        <w:pStyle w:val="7"/>
        <w:ind w:firstLine="540"/>
        <w:jc w:val="both"/>
        <w:rPr>
          <w:rFonts w:ascii="Times New Roman" w:hAnsi="Times New Roman" w:cs="Times New Roman"/>
          <w:sz w:val="28"/>
          <w:szCs w:val="28"/>
        </w:rPr>
      </w:pPr>
      <w:r>
        <w:rPr>
          <w:rFonts w:ascii="Times New Roman" w:hAnsi="Times New Roman" w:cs="Times New Roman"/>
          <w:sz w:val="28"/>
          <w:szCs w:val="28"/>
        </w:rPr>
        <w:t>6.8.7. хранит персональные данные в условиях, при которых обеспечивается их сохранность и исключается неправомерный доступ к ним;</w:t>
      </w:r>
    </w:p>
    <w:p w14:paraId="7939B529">
      <w:pPr>
        <w:pStyle w:val="7"/>
        <w:ind w:firstLine="540"/>
        <w:jc w:val="both"/>
        <w:rPr>
          <w:rFonts w:ascii="Times New Roman" w:hAnsi="Times New Roman" w:cs="Times New Roman"/>
          <w:sz w:val="28"/>
          <w:szCs w:val="28"/>
        </w:rPr>
      </w:pPr>
      <w:r>
        <w:rPr>
          <w:rFonts w:ascii="Times New Roman" w:hAnsi="Times New Roman" w:cs="Times New Roman"/>
          <w:sz w:val="28"/>
          <w:szCs w:val="28"/>
        </w:rPr>
        <w:t>6.8.8. организует обучение работников Оператора, осуществляющих обработку персональных данных.</w:t>
      </w:r>
    </w:p>
    <w:p w14:paraId="66D45AC4">
      <w:pPr>
        <w:pStyle w:val="7"/>
        <w:ind w:firstLine="540"/>
        <w:jc w:val="both"/>
        <w:rPr>
          <w:rFonts w:ascii="Times New Roman" w:hAnsi="Times New Roman" w:cs="Times New Roman"/>
          <w:sz w:val="28"/>
          <w:szCs w:val="28"/>
        </w:rPr>
      </w:pPr>
      <w:r>
        <w:rPr>
          <w:rFonts w:ascii="Times New Roman" w:hAnsi="Times New Roman" w:cs="Times New Roman"/>
          <w:sz w:val="28"/>
          <w:szCs w:val="28"/>
        </w:rPr>
        <w:t>6.9.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205F7086">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6.9.1. Персональные данные на бумажных носителях хранятся в администрации </w:t>
      </w:r>
      <w:r>
        <w:rPr>
          <w:rFonts w:hint="default" w:ascii="Times New Roman" w:hAnsi="Times New Roman" w:eastAsia="Arial" w:cs="Times New Roman"/>
          <w:sz w:val="28"/>
          <w:lang w:val="ru-RU"/>
        </w:rPr>
        <w:t>Загарского сельского</w:t>
      </w:r>
      <w:r>
        <w:rPr>
          <w:rFonts w:ascii="Times New Roman" w:hAnsi="Times New Roman" w:cs="Times New Roman"/>
          <w:sz w:val="28"/>
          <w:szCs w:val="28"/>
        </w:rPr>
        <w:t xml:space="preserve"> поселения в течение сроков хранения документов, для которых эти сроки предусмотрены законодательством об архивном деле в РФ (Федера</w:t>
      </w:r>
      <w:r>
        <w:rPr>
          <w:rFonts w:ascii="Times New Roman" w:hAnsi="Times New Roman" w:cs="Times New Roman"/>
          <w:color w:val="000000"/>
          <w:sz w:val="28"/>
          <w:szCs w:val="28"/>
        </w:rPr>
        <w:t xml:space="preserve">льный </w:t>
      </w:r>
      <w:r>
        <w:fldChar w:fldCharType="begin"/>
      </w:r>
      <w:r>
        <w:instrText xml:space="preserve"> HYPERLINK "https://login.consultant.ru/link/?req=doc&amp;base=LAW&amp;n=465535" \h </w:instrText>
      </w:r>
      <w:r>
        <w:fldChar w:fldCharType="separate"/>
      </w:r>
      <w:r>
        <w:rPr>
          <w:rFonts w:ascii="Times New Roman" w:hAnsi="Times New Roman" w:cs="Times New Roman"/>
          <w:color w:val="000000"/>
          <w:sz w:val="28"/>
          <w:szCs w:val="28"/>
        </w:rPr>
        <w:t>закон</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от 22.10.2004 № 125-ФЗ «Об архивном деле в Российской Федерации», </w:t>
      </w:r>
      <w:r>
        <w:fldChar w:fldCharType="begin"/>
      </w:r>
      <w:r>
        <w:instrText xml:space="preserve"> HYPERLINK "https://login.consultant.ru/link/?req=doc&amp;base=LAW&amp;n=345020&amp;dst=100010" \h </w:instrText>
      </w:r>
      <w:r>
        <w:fldChar w:fldCharType="separate"/>
      </w:r>
      <w:r>
        <w:rPr>
          <w:rFonts w:ascii="Times New Roman" w:hAnsi="Times New Roman" w:cs="Times New Roman"/>
          <w:color w:val="000000"/>
          <w:sz w:val="28"/>
          <w:szCs w:val="28"/>
        </w:rPr>
        <w:t>Перечень</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  приказом Росархива от 20.12.2019 № 236)).</w:t>
      </w:r>
    </w:p>
    <w:p w14:paraId="53E7B211">
      <w:pPr>
        <w:pStyle w:val="7"/>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165416FD">
      <w:pPr>
        <w:pStyle w:val="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6.10. Оператор прекращает обработку персональных данных в следующих случаях:</w:t>
      </w:r>
    </w:p>
    <w:p w14:paraId="4F3B2A3C">
      <w:pPr>
        <w:pStyle w:val="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6.10.1. выявлен факт их неправомерной обработки. Срок - в течение трех рабочих дней с даты выявления;</w:t>
      </w:r>
    </w:p>
    <w:p w14:paraId="6D17EEC4">
      <w:pPr>
        <w:pStyle w:val="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6.10.2. достигнута цель их обработки;</w:t>
      </w:r>
    </w:p>
    <w:p w14:paraId="4AAE66CB">
      <w:pPr>
        <w:pStyle w:val="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6.10.3. истек срок действия или отозвано согласие субъекта персональных данных на обработку указанных данных, когда по </w:t>
      </w:r>
      <w:r>
        <w:fldChar w:fldCharType="begin"/>
      </w:r>
      <w:r>
        <w:instrText xml:space="preserve"> HYPERLINK "https://login.consultant.ru/link/?req=doc&amp;base=LAW&amp;n=482686" \h </w:instrText>
      </w:r>
      <w:r>
        <w:fldChar w:fldCharType="separate"/>
      </w:r>
      <w:r>
        <w:rPr>
          <w:rFonts w:ascii="Times New Roman" w:hAnsi="Times New Roman" w:cs="Times New Roman"/>
          <w:color w:val="000000"/>
          <w:sz w:val="28"/>
          <w:szCs w:val="28"/>
        </w:rPr>
        <w:t>Закону</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 персональных данных обработка этих данных допускается только с согласия.</w:t>
      </w:r>
    </w:p>
    <w:p w14:paraId="5DEC2ACF">
      <w:pPr>
        <w:pStyle w:val="7"/>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6.11. При достижении целей обработки персональных данных, а </w:t>
      </w:r>
      <w:r>
        <w:rPr>
          <w:rFonts w:ascii="Times New Roman" w:hAnsi="Times New Roman" w:cs="Times New Roman"/>
          <w:sz w:val="28"/>
          <w:szCs w:val="28"/>
        </w:rPr>
        <w:t>также в случае отзыва субъектом персональных данных согласия на их обработку Оператор прекращает обработку этих данных, если:</w:t>
      </w:r>
    </w:p>
    <w:p w14:paraId="0649F8CD">
      <w:pPr>
        <w:pStyle w:val="7"/>
        <w:ind w:firstLine="709"/>
        <w:jc w:val="both"/>
        <w:rPr>
          <w:rFonts w:ascii="Times New Roman" w:hAnsi="Times New Roman" w:cs="Times New Roman"/>
          <w:sz w:val="28"/>
          <w:szCs w:val="28"/>
        </w:rPr>
      </w:pPr>
      <w:r>
        <w:rPr>
          <w:rFonts w:ascii="Times New Roman" w:hAnsi="Times New Roman" w:cs="Times New Roman"/>
          <w:sz w:val="28"/>
          <w:szCs w:val="28"/>
        </w:rPr>
        <w:t>6.11.1. иное не предусмотрено договором, стороной которого, выгодоприобретателем или поручителем по которому является субъект персональных данных;</w:t>
      </w:r>
    </w:p>
    <w:p w14:paraId="176791AB">
      <w:pPr>
        <w:pStyle w:val="7"/>
        <w:ind w:firstLine="709"/>
        <w:jc w:val="both"/>
        <w:rPr>
          <w:rFonts w:ascii="Times New Roman" w:hAnsi="Times New Roman" w:cs="Times New Roman"/>
          <w:sz w:val="28"/>
          <w:szCs w:val="28"/>
        </w:rPr>
      </w:pPr>
      <w:r>
        <w:rPr>
          <w:rFonts w:ascii="Times New Roman" w:hAnsi="Times New Roman" w:cs="Times New Roman"/>
          <w:sz w:val="28"/>
          <w:szCs w:val="28"/>
        </w:rPr>
        <w:t xml:space="preserve">6.11.2. Оператор не вправе осуществлять обработку без согласия субъекта персональных данных на основаниях, предусмотренных </w:t>
      </w:r>
      <w:r>
        <w:fldChar w:fldCharType="begin"/>
      </w:r>
      <w:r>
        <w:instrText xml:space="preserve"> HYPERLINK "https://login.consultant.ru/link/?req=doc&amp;base=LAW&amp;n=482686"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 персональных данных или иными федеральными законами;</w:t>
      </w:r>
    </w:p>
    <w:p w14:paraId="70C71088">
      <w:pPr>
        <w:pStyle w:val="7"/>
        <w:ind w:firstLine="709"/>
        <w:jc w:val="both"/>
        <w:rPr>
          <w:rFonts w:ascii="Times New Roman" w:hAnsi="Times New Roman" w:cs="Times New Roman"/>
          <w:sz w:val="28"/>
          <w:szCs w:val="28"/>
        </w:rPr>
      </w:pPr>
      <w:r>
        <w:rPr>
          <w:rFonts w:ascii="Times New Roman" w:hAnsi="Times New Roman" w:cs="Times New Roman"/>
          <w:sz w:val="28"/>
          <w:szCs w:val="28"/>
        </w:rPr>
        <w:t>6.11.3.иное не предусмотрено другим соглашением между Оператором и субъектом персональных данных.</w:t>
      </w:r>
    </w:p>
    <w:p w14:paraId="14493CED">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6.12.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r>
        <w:fldChar w:fldCharType="begin"/>
      </w:r>
      <w:r>
        <w:instrText xml:space="preserve"> HYPERLINK "https://login.consultant.ru/link/?req=doc&amp;base=LAW&amp;n=482686"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70D261D5">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6.13.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r>
        <w:fldChar w:fldCharType="begin"/>
      </w:r>
      <w:r>
        <w:instrText xml:space="preserve"> HYPERLINK "https://login.consultant.ru/link/?req=doc&amp;base=LAW&amp;n=482686&amp;dst=14" \h </w:instrText>
      </w:r>
      <w:r>
        <w:fldChar w:fldCharType="separate"/>
      </w:r>
      <w:r>
        <w:rPr>
          <w:rFonts w:ascii="Times New Roman" w:hAnsi="Times New Roman" w:cs="Times New Roman"/>
          <w:sz w:val="28"/>
          <w:szCs w:val="28"/>
        </w:rPr>
        <w:t>Законе</w:t>
      </w:r>
      <w:r>
        <w:rPr>
          <w:rFonts w:ascii="Times New Roman" w:hAnsi="Times New Roman" w:cs="Times New Roman"/>
          <w:sz w:val="28"/>
          <w:szCs w:val="28"/>
        </w:rPr>
        <w:fldChar w:fldCharType="end"/>
      </w:r>
      <w:r>
        <w:rPr>
          <w:rFonts w:ascii="Times New Roman" w:hAnsi="Times New Roman" w:cs="Times New Roman"/>
          <w:sz w:val="28"/>
          <w:szCs w:val="28"/>
        </w:rPr>
        <w:t xml:space="preserve"> о персональных данных.</w:t>
      </w:r>
    </w:p>
    <w:p w14:paraId="29368B53">
      <w:pPr>
        <w:pStyle w:val="7"/>
        <w:jc w:val="both"/>
        <w:rPr>
          <w:rFonts w:ascii="Times New Roman" w:hAnsi="Times New Roman" w:cs="Times New Roman"/>
          <w:sz w:val="28"/>
          <w:szCs w:val="28"/>
        </w:rPr>
      </w:pPr>
    </w:p>
    <w:p w14:paraId="7554F3EA">
      <w:pPr>
        <w:pStyle w:val="7"/>
        <w:ind w:left="567"/>
        <w:jc w:val="center"/>
        <w:rPr>
          <w:rFonts w:ascii="Times New Roman" w:hAnsi="Times New Roman" w:cs="Times New Roman"/>
          <w:sz w:val="28"/>
          <w:szCs w:val="28"/>
        </w:rPr>
      </w:pPr>
      <w:r>
        <w:rPr>
          <w:rFonts w:ascii="Times New Roman" w:hAnsi="Times New Roman" w:cs="Times New Roman"/>
          <w:b/>
          <w:sz w:val="28"/>
          <w:szCs w:val="28"/>
        </w:rPr>
        <w:t>7. Актуализация, исправление, удаление, уничтожение</w:t>
      </w:r>
    </w:p>
    <w:p w14:paraId="1CD11FC1">
      <w:pPr>
        <w:pStyle w:val="7"/>
        <w:ind w:left="567"/>
        <w:jc w:val="center"/>
        <w:rPr>
          <w:rFonts w:ascii="Times New Roman" w:hAnsi="Times New Roman" w:cs="Times New Roman"/>
          <w:sz w:val="28"/>
          <w:szCs w:val="28"/>
        </w:rPr>
      </w:pPr>
      <w:r>
        <w:rPr>
          <w:rFonts w:ascii="Times New Roman" w:hAnsi="Times New Roman" w:cs="Times New Roman"/>
          <w:b/>
          <w:sz w:val="28"/>
          <w:szCs w:val="28"/>
        </w:rPr>
        <w:t>персональных данных, ответы на запросы субъектов на доступ</w:t>
      </w:r>
    </w:p>
    <w:p w14:paraId="657E5071">
      <w:pPr>
        <w:pStyle w:val="7"/>
        <w:ind w:left="567"/>
        <w:jc w:val="center"/>
        <w:rPr>
          <w:rFonts w:ascii="Times New Roman" w:hAnsi="Times New Roman" w:cs="Times New Roman"/>
          <w:sz w:val="28"/>
          <w:szCs w:val="28"/>
        </w:rPr>
      </w:pPr>
      <w:r>
        <w:rPr>
          <w:rFonts w:ascii="Times New Roman" w:hAnsi="Times New Roman" w:cs="Times New Roman"/>
          <w:b/>
          <w:sz w:val="28"/>
          <w:szCs w:val="28"/>
        </w:rPr>
        <w:t>к персональным данным</w:t>
      </w:r>
    </w:p>
    <w:p w14:paraId="2EB25872">
      <w:pPr>
        <w:pStyle w:val="7"/>
        <w:jc w:val="both"/>
        <w:rPr>
          <w:rFonts w:ascii="Times New Roman" w:hAnsi="Times New Roman" w:cs="Times New Roman"/>
          <w:sz w:val="28"/>
          <w:szCs w:val="28"/>
        </w:rPr>
      </w:pPr>
    </w:p>
    <w:p w14:paraId="2A40909A">
      <w:pPr>
        <w:pStyle w:val="7"/>
        <w:ind w:firstLine="567"/>
        <w:jc w:val="both"/>
        <w:rPr>
          <w:rFonts w:ascii="Times New Roman" w:hAnsi="Times New Roman" w:cs="Times New Roman"/>
          <w:sz w:val="28"/>
          <w:szCs w:val="28"/>
        </w:rPr>
      </w:pPr>
      <w:r>
        <w:rPr>
          <w:rFonts w:ascii="Times New Roman" w:hAnsi="Times New Roman" w:cs="Times New Roman"/>
          <w:sz w:val="28"/>
          <w:szCs w:val="28"/>
        </w:rPr>
        <w:t xml:space="preserve">7.1.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r>
        <w:fldChar w:fldCharType="begin"/>
      </w:r>
      <w:r>
        <w:instrText xml:space="preserve"> HYPERLINK "https://login.consultant.ru/link/?req=doc&amp;base=LAW&amp;n=482686&amp;dst=100324" \h </w:instrText>
      </w:r>
      <w:r>
        <w:fldChar w:fldCharType="separate"/>
      </w:r>
      <w:r>
        <w:rPr>
          <w:rFonts w:ascii="Times New Roman" w:hAnsi="Times New Roman" w:cs="Times New Roman"/>
          <w:sz w:val="28"/>
          <w:szCs w:val="28"/>
        </w:rPr>
        <w:t>части  7 статьи 14</w:t>
      </w:r>
      <w:r>
        <w:rPr>
          <w:rFonts w:ascii="Times New Roman" w:hAnsi="Times New Roman" w:cs="Times New Roman"/>
          <w:sz w:val="28"/>
          <w:szCs w:val="28"/>
        </w:rPr>
        <w:fldChar w:fldCharType="end"/>
      </w:r>
      <w:r>
        <w:rPr>
          <w:rFonts w:ascii="Times New Roman" w:hAnsi="Times New Roman" w:cs="Times New Roman"/>
          <w:sz w:val="28"/>
          <w:szCs w:val="28"/>
        </w:rPr>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07365788">
      <w:pPr>
        <w:pStyle w:val="7"/>
        <w:ind w:firstLine="567"/>
        <w:jc w:val="both"/>
        <w:rPr>
          <w:rFonts w:ascii="Times New Roman" w:hAnsi="Times New Roman" w:cs="Times New Roman"/>
          <w:sz w:val="28"/>
          <w:szCs w:val="28"/>
        </w:rPr>
      </w:pPr>
      <w:r>
        <w:rPr>
          <w:rFonts w:ascii="Times New Roman" w:hAnsi="Times New Roman" w:cs="Times New Roman"/>
          <w:sz w:val="28"/>
          <w:szCs w:val="28"/>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49CD56C1">
      <w:pPr>
        <w:pStyle w:val="7"/>
        <w:ind w:firstLine="567"/>
        <w:jc w:val="both"/>
        <w:rPr>
          <w:rFonts w:ascii="Times New Roman" w:hAnsi="Times New Roman" w:cs="Times New Roman"/>
          <w:sz w:val="28"/>
          <w:szCs w:val="28"/>
        </w:rPr>
      </w:pPr>
      <w:r>
        <w:rPr>
          <w:rFonts w:ascii="Times New Roman" w:hAnsi="Times New Roman" w:cs="Times New Roman"/>
          <w:sz w:val="28"/>
          <w:szCs w:val="28"/>
        </w:rPr>
        <w:t>Запрос должен содержать:</w:t>
      </w:r>
    </w:p>
    <w:p w14:paraId="76959B34">
      <w:pPr>
        <w:pStyle w:val="7"/>
        <w:ind w:firstLine="567"/>
        <w:jc w:val="both"/>
        <w:rPr>
          <w:rFonts w:ascii="Times New Roman" w:hAnsi="Times New Roman" w:cs="Times New Roman"/>
          <w:sz w:val="28"/>
          <w:szCs w:val="28"/>
        </w:rPr>
      </w:pPr>
      <w:r>
        <w:rPr>
          <w:rFonts w:ascii="Times New Roman" w:hAnsi="Times New Roman" w:cs="Times New Roman"/>
          <w:sz w:val="28"/>
          <w:szCs w:val="28"/>
        </w:rPr>
        <w:t>а)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363D128E">
      <w:pPr>
        <w:pStyle w:val="7"/>
        <w:ind w:firstLine="567"/>
        <w:jc w:val="both"/>
        <w:rPr>
          <w:rFonts w:ascii="Times New Roman" w:hAnsi="Times New Roman" w:cs="Times New Roman"/>
          <w:sz w:val="28"/>
          <w:szCs w:val="28"/>
        </w:rPr>
      </w:pPr>
      <w:r>
        <w:rPr>
          <w:rFonts w:ascii="Times New Roman" w:hAnsi="Times New Roman" w:cs="Times New Roman"/>
          <w:sz w:val="28"/>
          <w:szCs w:val="28"/>
        </w:rPr>
        <w:t>б)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0CCD13AA">
      <w:pPr>
        <w:pStyle w:val="7"/>
        <w:ind w:firstLine="567"/>
        <w:jc w:val="both"/>
        <w:rPr>
          <w:rFonts w:ascii="Times New Roman" w:hAnsi="Times New Roman" w:cs="Times New Roman"/>
          <w:sz w:val="28"/>
          <w:szCs w:val="28"/>
        </w:rPr>
      </w:pPr>
      <w:r>
        <w:rPr>
          <w:rFonts w:ascii="Times New Roman" w:hAnsi="Times New Roman" w:cs="Times New Roman"/>
          <w:sz w:val="28"/>
          <w:szCs w:val="28"/>
        </w:rPr>
        <w:t>в) подпись субъекта персональных данных или его представителя.</w:t>
      </w:r>
    </w:p>
    <w:p w14:paraId="7EEB9398">
      <w:pPr>
        <w:pStyle w:val="7"/>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Запрос может быть направлен в форме электронного документа и подписан электронной подписью в соответствии с </w:t>
      </w:r>
      <w:r>
        <w:fldChar w:fldCharType="begin"/>
      </w:r>
      <w:r>
        <w:instrText xml:space="preserve"> HYPERLINK "https://login.consultant.ru/link/?req=doc&amp;base=LAW&amp;n=468472&amp;dst=100219" \h </w:instrText>
      </w:r>
      <w:r>
        <w:fldChar w:fldCharType="separate"/>
      </w:r>
      <w:r>
        <w:rPr>
          <w:rFonts w:ascii="Times New Roman" w:hAnsi="Times New Roman" w:cs="Times New Roman"/>
          <w:color w:val="000000"/>
          <w:sz w:val="28"/>
          <w:szCs w:val="28"/>
        </w:rPr>
        <w:t>законодательством</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Российской Федерации.</w:t>
      </w:r>
    </w:p>
    <w:p w14:paraId="4F5FB188">
      <w:pPr>
        <w:pStyle w:val="7"/>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Если в обращении (запросе) субъекта персональных данных не отражены в соответствии с требованиями </w:t>
      </w:r>
      <w:r>
        <w:fldChar w:fldCharType="begin"/>
      </w:r>
      <w:r>
        <w:instrText xml:space="preserve"> HYPERLINK "https://login.consultant.ru/link/?req=doc&amp;base=LAW&amp;n=482686&amp;dst=100320" \h </w:instrText>
      </w:r>
      <w:r>
        <w:fldChar w:fldCharType="separate"/>
      </w:r>
      <w:r>
        <w:rPr>
          <w:rFonts w:ascii="Times New Roman" w:hAnsi="Times New Roman" w:cs="Times New Roman"/>
          <w:color w:val="000000"/>
          <w:sz w:val="28"/>
          <w:szCs w:val="28"/>
        </w:rPr>
        <w:t>Закона</w:t>
      </w:r>
      <w:r>
        <w:rPr>
          <w:rFonts w:ascii="Times New Roman" w:hAnsi="Times New Roman" w:cs="Times New Roman"/>
          <w:color w:val="000000"/>
          <w:sz w:val="28"/>
          <w:szCs w:val="28"/>
        </w:rPr>
        <w:fldChar w:fldCharType="end"/>
      </w:r>
      <w:r>
        <w:rPr>
          <w:rFonts w:ascii="Times New Roman" w:hAnsi="Times New Roman" w:cs="Times New Roman"/>
          <w:sz w:val="28"/>
          <w:szCs w:val="28"/>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26479C05">
      <w:pPr>
        <w:pStyle w:val="7"/>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Оператор предоставляет сведения, указанные в </w:t>
      </w:r>
      <w:r>
        <w:fldChar w:fldCharType="begin"/>
      </w:r>
      <w:r>
        <w:instrText xml:space="preserve"> HYPERLINK "https://login.consultant.ru/link/?req=doc&amp;base=LAW&amp;n=482686&amp;dst=100324" \h </w:instrText>
      </w:r>
      <w:r>
        <w:fldChar w:fldCharType="separate"/>
      </w:r>
      <w:r>
        <w:rPr>
          <w:rFonts w:ascii="Times New Roman" w:hAnsi="Times New Roman" w:cs="Times New Roman"/>
          <w:color w:val="000000"/>
          <w:sz w:val="28"/>
          <w:szCs w:val="28"/>
        </w:rPr>
        <w:t>части  7 статьи 14</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594C8F71">
      <w:pPr>
        <w:pStyle w:val="7"/>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Право субъекта персональных данных на доступ к его персональным данным может быть ограничено в соответствии с </w:t>
      </w:r>
      <w:r>
        <w:fldChar w:fldCharType="begin"/>
      </w:r>
      <w:r>
        <w:instrText xml:space="preserve"> HYPERLINK "https://login.consultant.ru/link/?req=doc&amp;base=LAW&amp;n=482686&amp;dst=100335" \h </w:instrText>
      </w:r>
      <w:r>
        <w:fldChar w:fldCharType="separate"/>
      </w:r>
      <w:r>
        <w:fldChar w:fldCharType="begin"/>
      </w:r>
      <w:r>
        <w:instrText xml:space="preserve"> HYPERLINK "https://login.consultant.ru/link/?req=doc&amp;base=LAW&amp;n=482686&amp;dst=100324" \h </w:instrText>
      </w:r>
      <w:r>
        <w:fldChar w:fldCharType="separate"/>
      </w:r>
      <w:r>
        <w:rPr>
          <w:rFonts w:ascii="Times New Roman" w:hAnsi="Times New Roman" w:cs="Times New Roman"/>
          <w:sz w:val="28"/>
          <w:szCs w:val="28"/>
        </w:rPr>
        <w:t>части  8 статьи 14</w:t>
      </w:r>
      <w:r>
        <w:rPr>
          <w:rFonts w:ascii="Times New Roman" w:hAnsi="Times New Roman" w:cs="Times New Roman"/>
          <w:sz w:val="28"/>
          <w:szCs w:val="28"/>
        </w:rPr>
        <w:fldChar w:fldCharType="end"/>
      </w:r>
      <w:r>
        <w:fldChar w:fldCharType="end"/>
      </w:r>
      <w:r>
        <w:rPr>
          <w:rFonts w:ascii="Times New Roman" w:hAnsi="Times New Roman" w:cs="Times New Roman"/>
          <w:sz w:val="28"/>
          <w:szCs w:val="28"/>
        </w:rP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542F4330">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7.2.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w:t>
      </w:r>
    </w:p>
    <w:p w14:paraId="0B28759F">
      <w:pPr>
        <w:pStyle w:val="7"/>
        <w:jc w:val="both"/>
        <w:rPr>
          <w:rFonts w:ascii="Times New Roman" w:hAnsi="Times New Roman" w:cs="Times New Roman"/>
          <w:sz w:val="28"/>
          <w:szCs w:val="28"/>
        </w:rPr>
      </w:pPr>
      <w:r>
        <w:rPr>
          <w:rFonts w:ascii="Times New Roman" w:hAnsi="Times New Roman" w:cs="Times New Roman"/>
          <w:sz w:val="28"/>
          <w:szCs w:val="28"/>
        </w:rPr>
        <w:t>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3BC64BB">
      <w:pPr>
        <w:pStyle w:val="7"/>
        <w:ind w:firstLine="708"/>
        <w:jc w:val="both"/>
        <w:rPr>
          <w:rFonts w:ascii="Times New Roman" w:hAnsi="Times New Roman" w:cs="Times New Roman"/>
          <w:sz w:val="28"/>
          <w:szCs w:val="28"/>
        </w:rPr>
      </w:pPr>
      <w:r>
        <w:rPr>
          <w:rFonts w:ascii="Times New Roman" w:hAnsi="Times New Roman" w:cs="Times New Roman"/>
          <w:sz w:val="28"/>
          <w:szCs w:val="28"/>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1DA63AD1">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7.3.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5B39DF64">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7.4.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70CCBB5A">
      <w:pPr>
        <w:pStyle w:val="7"/>
        <w:ind w:firstLine="540"/>
        <w:jc w:val="both"/>
        <w:rPr>
          <w:rFonts w:ascii="Times New Roman" w:hAnsi="Times New Roman" w:cs="Times New Roman"/>
          <w:sz w:val="28"/>
          <w:szCs w:val="28"/>
        </w:rPr>
      </w:pPr>
      <w:r>
        <w:rPr>
          <w:rFonts w:ascii="Times New Roman" w:hAnsi="Times New Roman" w:cs="Times New Roman"/>
          <w:sz w:val="28"/>
          <w:szCs w:val="28"/>
        </w:rPr>
        <w:t>7.4.1.  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3B05C83B">
      <w:pPr>
        <w:pStyle w:val="7"/>
        <w:ind w:firstLine="540"/>
        <w:jc w:val="both"/>
        <w:rPr>
          <w:rFonts w:ascii="Times New Roman" w:hAnsi="Times New Roman" w:cs="Times New Roman"/>
          <w:sz w:val="28"/>
          <w:szCs w:val="28"/>
        </w:rPr>
      </w:pPr>
      <w:r>
        <w:rPr>
          <w:rFonts w:ascii="Times New Roman" w:hAnsi="Times New Roman" w:cs="Times New Roman"/>
          <w:sz w:val="28"/>
          <w:szCs w:val="28"/>
        </w:rPr>
        <w:t>7.4.2. 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3DB7AA84">
      <w:pPr>
        <w:pStyle w:val="7"/>
        <w:ind w:firstLine="540"/>
        <w:jc w:val="both"/>
        <w:rPr>
          <w:rFonts w:ascii="Times New Roman" w:hAnsi="Times New Roman" w:cs="Times New Roman"/>
          <w:sz w:val="28"/>
          <w:szCs w:val="28"/>
        </w:rPr>
      </w:pPr>
      <w:r>
        <w:rPr>
          <w:rFonts w:ascii="Times New Roman" w:hAnsi="Times New Roman" w:cs="Times New Roman"/>
          <w:sz w:val="28"/>
          <w:szCs w:val="28"/>
        </w:rPr>
        <w:t>7.5. Порядок уничтожения персональных данных Оператором.</w:t>
      </w:r>
    </w:p>
    <w:p w14:paraId="3B02CDCC">
      <w:pPr>
        <w:pStyle w:val="7"/>
        <w:ind w:firstLine="540"/>
        <w:jc w:val="both"/>
        <w:rPr>
          <w:rFonts w:ascii="Times New Roman" w:hAnsi="Times New Roman" w:cs="Times New Roman"/>
          <w:sz w:val="28"/>
          <w:szCs w:val="28"/>
        </w:rPr>
      </w:pPr>
      <w:r>
        <w:rPr>
          <w:rFonts w:ascii="Times New Roman" w:hAnsi="Times New Roman" w:cs="Times New Roman"/>
          <w:sz w:val="28"/>
          <w:szCs w:val="28"/>
        </w:rPr>
        <w:t>7.5.1. Условия и сроки уничтожения персональных данных Оператором:</w:t>
      </w:r>
    </w:p>
    <w:p w14:paraId="3C44F914">
      <w:pPr>
        <w:pStyle w:val="7"/>
        <w:ind w:firstLine="540"/>
        <w:jc w:val="both"/>
        <w:rPr>
          <w:rFonts w:ascii="Times New Roman" w:hAnsi="Times New Roman" w:cs="Times New Roman"/>
          <w:sz w:val="28"/>
          <w:szCs w:val="28"/>
        </w:rPr>
      </w:pPr>
      <w:r>
        <w:rPr>
          <w:rFonts w:ascii="Times New Roman" w:hAnsi="Times New Roman" w:cs="Times New Roman"/>
          <w:sz w:val="28"/>
          <w:szCs w:val="28"/>
        </w:rPr>
        <w:t>7.5.1.1. достижение цели обработки персональных данных либо утрата необходимости достигать эту цель - в течение 30 дней;</w:t>
      </w:r>
    </w:p>
    <w:p w14:paraId="055A109B">
      <w:pPr>
        <w:pStyle w:val="7"/>
        <w:ind w:firstLine="540"/>
        <w:jc w:val="both"/>
        <w:rPr>
          <w:rFonts w:ascii="Times New Roman" w:hAnsi="Times New Roman" w:cs="Times New Roman"/>
          <w:sz w:val="28"/>
          <w:szCs w:val="28"/>
        </w:rPr>
      </w:pPr>
      <w:r>
        <w:rPr>
          <w:rFonts w:ascii="Times New Roman" w:hAnsi="Times New Roman" w:cs="Times New Roman"/>
          <w:sz w:val="28"/>
          <w:szCs w:val="28"/>
        </w:rPr>
        <w:t>7.5.1.2. достижение максимальных сроков хранения документов, содержащих персональные данные, - в течение 30 дней;</w:t>
      </w:r>
    </w:p>
    <w:p w14:paraId="66CEFA78">
      <w:pPr>
        <w:pStyle w:val="7"/>
        <w:ind w:firstLine="540"/>
        <w:jc w:val="both"/>
        <w:rPr>
          <w:rFonts w:ascii="Times New Roman" w:hAnsi="Times New Roman" w:cs="Times New Roman"/>
          <w:sz w:val="28"/>
          <w:szCs w:val="28"/>
        </w:rPr>
      </w:pPr>
      <w:r>
        <w:rPr>
          <w:rFonts w:ascii="Times New Roman" w:hAnsi="Times New Roman" w:cs="Times New Roman"/>
          <w:sz w:val="28"/>
          <w:szCs w:val="28"/>
        </w:rPr>
        <w:t>7.5.1.3. 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6724B609">
      <w:pPr>
        <w:pStyle w:val="7"/>
        <w:ind w:firstLine="540"/>
        <w:jc w:val="both"/>
        <w:rPr>
          <w:rFonts w:ascii="Times New Roman" w:hAnsi="Times New Roman" w:cs="Times New Roman"/>
          <w:sz w:val="28"/>
          <w:szCs w:val="28"/>
        </w:rPr>
      </w:pPr>
      <w:r>
        <w:rPr>
          <w:rFonts w:ascii="Times New Roman" w:hAnsi="Times New Roman" w:cs="Times New Roman"/>
          <w:sz w:val="28"/>
          <w:szCs w:val="28"/>
        </w:rPr>
        <w:t>7.5.1.4. 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7CF2B843">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7.5.2. При достижении цели обработки персональных данных, а также в </w:t>
      </w:r>
    </w:p>
    <w:p w14:paraId="67F6A02C">
      <w:pPr>
        <w:pStyle w:val="7"/>
        <w:jc w:val="both"/>
        <w:rPr>
          <w:rFonts w:ascii="Times New Roman" w:hAnsi="Times New Roman" w:cs="Times New Roman"/>
          <w:sz w:val="28"/>
          <w:szCs w:val="28"/>
        </w:rPr>
      </w:pPr>
      <w:r>
        <w:rPr>
          <w:rFonts w:ascii="Times New Roman" w:hAnsi="Times New Roman" w:cs="Times New Roman"/>
          <w:sz w:val="28"/>
          <w:szCs w:val="28"/>
        </w:rPr>
        <w:t>случае отзыва субъектом персональных данных согласия на их обработку персональные данные подлежат уничтожению, если:</w:t>
      </w:r>
    </w:p>
    <w:p w14:paraId="31975F60">
      <w:pPr>
        <w:pStyle w:val="7"/>
        <w:ind w:firstLine="540"/>
        <w:jc w:val="both"/>
        <w:rPr>
          <w:rFonts w:ascii="Times New Roman" w:hAnsi="Times New Roman" w:cs="Times New Roman"/>
          <w:sz w:val="28"/>
          <w:szCs w:val="28"/>
        </w:rPr>
      </w:pPr>
      <w:r>
        <w:rPr>
          <w:rFonts w:ascii="Times New Roman" w:hAnsi="Times New Roman" w:cs="Times New Roman"/>
          <w:sz w:val="28"/>
          <w:szCs w:val="28"/>
        </w:rPr>
        <w:t>7.5.2.1. иное не предусмотрено договором, стороной которого, выгодоприобретателем или поручителем по которому является субъект персональных данных;</w:t>
      </w:r>
    </w:p>
    <w:p w14:paraId="46C3D682">
      <w:pPr>
        <w:pStyle w:val="7"/>
        <w:ind w:firstLine="540"/>
        <w:jc w:val="both"/>
        <w:rPr>
          <w:rFonts w:ascii="Times New Roman" w:hAnsi="Times New Roman" w:cs="Times New Roman"/>
          <w:sz w:val="28"/>
          <w:szCs w:val="28"/>
        </w:rPr>
      </w:pPr>
      <w:r>
        <w:rPr>
          <w:rFonts w:ascii="Times New Roman" w:hAnsi="Times New Roman" w:cs="Times New Roman"/>
          <w:sz w:val="28"/>
          <w:szCs w:val="28"/>
        </w:rPr>
        <w:t xml:space="preserve">7.5.2.2. Оператор не вправе осуществлять обработку без согласия субъекта персональных данных на основаниях, предусмотренных </w:t>
      </w:r>
      <w:r>
        <w:fldChar w:fldCharType="begin"/>
      </w:r>
      <w:r>
        <w:instrText xml:space="preserve"> HYPERLINK "https://login.consultant.ru/link/?req=doc&amp;base=LAW&amp;n=482686" \h </w:instrText>
      </w:r>
      <w:r>
        <w:fldChar w:fldCharType="separate"/>
      </w:r>
      <w:r>
        <w:rPr>
          <w:rFonts w:ascii="Times New Roman" w:hAnsi="Times New Roman" w:cs="Times New Roman"/>
          <w:color w:val="0000FF"/>
          <w:sz w:val="28"/>
          <w:szCs w:val="28"/>
        </w:rPr>
        <w:t>Законом</w:t>
      </w:r>
      <w:r>
        <w:rPr>
          <w:rFonts w:ascii="Times New Roman" w:hAnsi="Times New Roman" w:cs="Times New Roman"/>
          <w:color w:val="0000FF"/>
          <w:sz w:val="28"/>
          <w:szCs w:val="28"/>
        </w:rPr>
        <w:fldChar w:fldCharType="end"/>
      </w:r>
      <w:r>
        <w:rPr>
          <w:rFonts w:ascii="Times New Roman" w:hAnsi="Times New Roman" w:cs="Times New Roman"/>
          <w:color w:val="0000FF"/>
          <w:sz w:val="28"/>
          <w:szCs w:val="28"/>
        </w:rPr>
        <w:t xml:space="preserve"> </w:t>
      </w:r>
      <w:r>
        <w:rPr>
          <w:rFonts w:ascii="Times New Roman" w:hAnsi="Times New Roman" w:cs="Times New Roman"/>
          <w:sz w:val="28"/>
          <w:szCs w:val="28"/>
        </w:rPr>
        <w:t>о персональных данных или иными федеральными законами;</w:t>
      </w:r>
    </w:p>
    <w:p w14:paraId="36A7D0E3">
      <w:pPr>
        <w:pStyle w:val="7"/>
        <w:ind w:firstLine="540"/>
        <w:jc w:val="both"/>
        <w:rPr>
          <w:rFonts w:ascii="Times New Roman" w:hAnsi="Times New Roman" w:cs="Times New Roman"/>
          <w:sz w:val="28"/>
          <w:szCs w:val="28"/>
        </w:rPr>
      </w:pPr>
      <w:r>
        <w:rPr>
          <w:rFonts w:ascii="Times New Roman" w:hAnsi="Times New Roman" w:cs="Times New Roman"/>
          <w:sz w:val="28"/>
          <w:szCs w:val="28"/>
        </w:rPr>
        <w:t>7.5.2.3. иное не предусмотрено другим соглашением между Оператором и субъектом персональных данных.</w:t>
      </w:r>
    </w:p>
    <w:p w14:paraId="3EBFCCC1">
      <w:pPr>
        <w:pStyle w:val="7"/>
        <w:ind w:firstLine="540"/>
        <w:jc w:val="both"/>
        <w:rPr>
          <w:rFonts w:ascii="Times New Roman" w:hAnsi="Times New Roman" w:cs="Times New Roman"/>
          <w:sz w:val="28"/>
          <w:szCs w:val="28"/>
        </w:rPr>
      </w:pPr>
      <w:r>
        <w:rPr>
          <w:rFonts w:ascii="Times New Roman" w:hAnsi="Times New Roman" w:cs="Times New Roman"/>
          <w:sz w:val="28"/>
          <w:szCs w:val="28"/>
        </w:rPr>
        <w:t>7.5.3. Способы уничтожения персональных данных устанавливаются в локальных нормативных актах Оператора.</w:t>
      </w:r>
    </w:p>
    <w:p w14:paraId="2D4DA607">
      <w:pPr>
        <w:pStyle w:val="7"/>
        <w:ind w:firstLine="540"/>
        <w:jc w:val="both"/>
        <w:rPr>
          <w:rFonts w:ascii="Times New Roman" w:hAnsi="Times New Roman" w:cs="Times New Roman"/>
          <w:sz w:val="28"/>
          <w:szCs w:val="28"/>
        </w:rPr>
      </w:pPr>
    </w:p>
    <w:p w14:paraId="3D2C2EA0">
      <w:pPr>
        <w:pStyle w:val="7"/>
        <w:jc w:val="center"/>
        <w:rPr>
          <w:rFonts w:ascii="Times New Roman" w:hAnsi="Times New Roman" w:cs="Times New Roman"/>
          <w:b/>
          <w:sz w:val="28"/>
          <w:szCs w:val="28"/>
        </w:rPr>
      </w:pPr>
      <w:r>
        <w:rPr>
          <w:rFonts w:ascii="Times New Roman" w:hAnsi="Times New Roman" w:cs="Times New Roman"/>
          <w:b/>
          <w:sz w:val="28"/>
          <w:szCs w:val="28"/>
        </w:rPr>
        <w:t>8.Заключительные положения</w:t>
      </w:r>
    </w:p>
    <w:p w14:paraId="74194173">
      <w:pPr>
        <w:pStyle w:val="7"/>
        <w:jc w:val="center"/>
        <w:rPr>
          <w:rFonts w:ascii="Times New Roman" w:hAnsi="Times New Roman" w:cs="Times New Roman"/>
          <w:b/>
          <w:sz w:val="28"/>
          <w:szCs w:val="28"/>
        </w:rPr>
      </w:pPr>
    </w:p>
    <w:p w14:paraId="4A4AD57B">
      <w:pPr>
        <w:pStyle w:val="7"/>
        <w:jc w:val="both"/>
        <w:rPr>
          <w:rFonts w:ascii="Times New Roman" w:hAnsi="Times New Roman" w:cs="Times New Roman"/>
          <w:sz w:val="28"/>
          <w:szCs w:val="28"/>
        </w:rPr>
      </w:pPr>
      <w:r>
        <w:rPr>
          <w:sz w:val="28"/>
          <w:szCs w:val="28"/>
        </w:rPr>
        <w:tab/>
      </w:r>
      <w:r>
        <w:rPr>
          <w:rFonts w:ascii="Times New Roman" w:hAnsi="Times New Roman" w:cs="Times New Roman"/>
          <w:sz w:val="28"/>
          <w:szCs w:val="28"/>
        </w:rPr>
        <w:t>8.1. Актуальная версия Политики в свободном доступе расположена в сети Интернет по адресу:</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"https://zagarskoe-r43.gosweb.gosuslugi.ru/" </w:instrText>
      </w:r>
      <w:r>
        <w:rPr>
          <w:rFonts w:ascii="Times New Roman" w:hAnsi="Times New Roman" w:cs="Times New Roman"/>
          <w:sz w:val="28"/>
          <w:szCs w:val="28"/>
        </w:rPr>
        <w:fldChar w:fldCharType="separate"/>
      </w:r>
      <w:r>
        <w:rPr>
          <w:rStyle w:val="4"/>
          <w:rFonts w:ascii="Times New Roman" w:hAnsi="Times New Roman" w:cs="Times New Roman"/>
          <w:sz w:val="28"/>
          <w:szCs w:val="28"/>
        </w:rPr>
        <w:t>https://zagarskoe-r43.gosweb.gosuslugi.ru/</w:t>
      </w:r>
      <w:r>
        <w:rPr>
          <w:rFonts w:ascii="Times New Roman" w:hAnsi="Times New Roman" w:cs="Times New Roman"/>
          <w:sz w:val="28"/>
          <w:szCs w:val="28"/>
        </w:rPr>
        <w:fldChar w:fldCharType="end"/>
      </w:r>
      <w:bookmarkStart w:id="1" w:name="_GoBack"/>
      <w:bookmarkEnd w:id="1"/>
      <w:r>
        <w:rPr>
          <w:rFonts w:ascii="Times New Roman" w:hAnsi="Times New Roman" w:cs="Times New Roman"/>
          <w:sz w:val="28"/>
          <w:szCs w:val="28"/>
        </w:rPr>
        <w:t>.</w:t>
      </w:r>
    </w:p>
    <w:p w14:paraId="0F98D338">
      <w:pPr>
        <w:pStyle w:val="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8.2. Ответственность лиц, имеющих доступ к персональным данным, определяется действующим законодательством Российской Федерации.</w:t>
      </w:r>
    </w:p>
    <w:p w14:paraId="081EFFBF">
      <w:pPr>
        <w:pStyle w:val="7"/>
        <w:jc w:val="both"/>
        <w:rPr>
          <w:rFonts w:ascii="Times New Roman" w:hAnsi="Times New Roman" w:cs="Times New Roman"/>
          <w:sz w:val="28"/>
          <w:szCs w:val="28"/>
        </w:rPr>
      </w:pPr>
    </w:p>
    <w:p w14:paraId="46ED9591"/>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ontserrat">
    <w:altName w:val="Times New Roman"/>
    <w:panose1 w:val="00000000000000000000"/>
    <w:charset w:val="00"/>
    <w:family w:val="roman"/>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0"/>
        </w:tabs>
        <w:ind w:left="1070" w:hanging="360"/>
      </w:pPr>
      <w:rPr>
        <w:rFonts w:hint="default"/>
      </w:rPr>
    </w:lvl>
    <w:lvl w:ilvl="1" w:tentative="0">
      <w:start w:val="1"/>
      <w:numFmt w:val="decimal"/>
      <w:lvlText w:val="%1.%2."/>
      <w:lvlJc w:val="left"/>
      <w:pPr>
        <w:tabs>
          <w:tab w:val="left" w:pos="0"/>
        </w:tabs>
        <w:ind w:left="1790" w:hanging="720"/>
      </w:pPr>
      <w:rPr>
        <w:rFonts w:hint="default"/>
      </w:rPr>
    </w:lvl>
    <w:lvl w:ilvl="2" w:tentative="0">
      <w:start w:val="1"/>
      <w:numFmt w:val="decimal"/>
      <w:lvlText w:val="%1.%2.%3."/>
      <w:lvlJc w:val="left"/>
      <w:pPr>
        <w:tabs>
          <w:tab w:val="left" w:pos="0"/>
        </w:tabs>
        <w:ind w:left="2150" w:hanging="720"/>
      </w:pPr>
      <w:rPr>
        <w:rFonts w:hint="default"/>
      </w:rPr>
    </w:lvl>
    <w:lvl w:ilvl="3" w:tentative="0">
      <w:start w:val="1"/>
      <w:numFmt w:val="decimal"/>
      <w:lvlText w:val="%1.%2.%3.%4."/>
      <w:lvlJc w:val="left"/>
      <w:pPr>
        <w:tabs>
          <w:tab w:val="left" w:pos="0"/>
        </w:tabs>
        <w:ind w:left="2870" w:hanging="1080"/>
      </w:pPr>
      <w:rPr>
        <w:rFonts w:hint="default"/>
      </w:rPr>
    </w:lvl>
    <w:lvl w:ilvl="4" w:tentative="0">
      <w:start w:val="1"/>
      <w:numFmt w:val="decimal"/>
      <w:lvlText w:val="%1.%2.%3.%4.%5."/>
      <w:lvlJc w:val="left"/>
      <w:pPr>
        <w:tabs>
          <w:tab w:val="left" w:pos="0"/>
        </w:tabs>
        <w:ind w:left="3230" w:hanging="1080"/>
      </w:pPr>
      <w:rPr>
        <w:rFonts w:hint="default"/>
      </w:rPr>
    </w:lvl>
    <w:lvl w:ilvl="5" w:tentative="0">
      <w:start w:val="1"/>
      <w:numFmt w:val="decimal"/>
      <w:lvlText w:val="%1.%2.%3.%4.%5.%6."/>
      <w:lvlJc w:val="left"/>
      <w:pPr>
        <w:tabs>
          <w:tab w:val="left" w:pos="0"/>
        </w:tabs>
        <w:ind w:left="3950" w:hanging="1440"/>
      </w:pPr>
      <w:rPr>
        <w:rFonts w:hint="default"/>
      </w:rPr>
    </w:lvl>
    <w:lvl w:ilvl="6" w:tentative="0">
      <w:start w:val="1"/>
      <w:numFmt w:val="decimal"/>
      <w:lvlText w:val="%1.%2.%3.%4.%5.%6.%7."/>
      <w:lvlJc w:val="left"/>
      <w:pPr>
        <w:tabs>
          <w:tab w:val="left" w:pos="0"/>
        </w:tabs>
        <w:ind w:left="4670" w:hanging="1800"/>
      </w:pPr>
      <w:rPr>
        <w:rFonts w:hint="default"/>
      </w:rPr>
    </w:lvl>
    <w:lvl w:ilvl="7" w:tentative="0">
      <w:start w:val="1"/>
      <w:numFmt w:val="decimal"/>
      <w:lvlText w:val="%1.%2.%3.%4.%5.%6.%7.%8."/>
      <w:lvlJc w:val="left"/>
      <w:pPr>
        <w:tabs>
          <w:tab w:val="left" w:pos="0"/>
        </w:tabs>
        <w:ind w:left="5030" w:hanging="1800"/>
      </w:pPr>
      <w:rPr>
        <w:rFonts w:hint="default"/>
      </w:rPr>
    </w:lvl>
    <w:lvl w:ilvl="8" w:tentative="0">
      <w:start w:val="1"/>
      <w:numFmt w:val="decimal"/>
      <w:lvlText w:val="%1.%2.%3.%4.%5.%6.%7.%8.%9."/>
      <w:lvlJc w:val="left"/>
      <w:pPr>
        <w:tabs>
          <w:tab w:val="left" w:pos="0"/>
        </w:tabs>
        <w:ind w:left="5750" w:hanging="2160"/>
      </w:pPr>
      <w:rPr>
        <w:rFonts w:hint="default"/>
      </w:rPr>
    </w:lvl>
  </w:abstractNum>
  <w:abstractNum w:abstractNumId="1">
    <w:nsid w:val="23F9430E"/>
    <w:multiLevelType w:val="multilevel"/>
    <w:tmpl w:val="23F9430E"/>
    <w:lvl w:ilvl="0" w:tentative="0">
      <w:start w:val="1"/>
      <w:numFmt w:val="decimal"/>
      <w:lvlText w:val="%1."/>
      <w:lvlJc w:val="left"/>
      <w:pPr>
        <w:ind w:left="900" w:hanging="360"/>
      </w:pPr>
      <w:rPr>
        <w:rFonts w:hint="default"/>
      </w:rPr>
    </w:lvl>
    <w:lvl w:ilvl="1" w:tentative="0">
      <w:start w:val="1"/>
      <w:numFmt w:val="decimal"/>
      <w:isLgl/>
      <w:lvlText w:val="%1.%2."/>
      <w:lvlJc w:val="left"/>
      <w:pPr>
        <w:ind w:left="1287" w:hanging="720"/>
      </w:pPr>
      <w:rPr>
        <w:rFonts w:hint="default"/>
      </w:rPr>
    </w:lvl>
    <w:lvl w:ilvl="2" w:tentative="0">
      <w:start w:val="1"/>
      <w:numFmt w:val="decimal"/>
      <w:isLgl/>
      <w:lvlText w:val="%1.%2.%3."/>
      <w:lvlJc w:val="left"/>
      <w:pPr>
        <w:ind w:left="1314" w:hanging="720"/>
      </w:pPr>
      <w:rPr>
        <w:rFonts w:hint="default"/>
      </w:rPr>
    </w:lvl>
    <w:lvl w:ilvl="3" w:tentative="0">
      <w:start w:val="1"/>
      <w:numFmt w:val="decimal"/>
      <w:isLgl/>
      <w:lvlText w:val="%1.%2.%3.%4."/>
      <w:lvlJc w:val="left"/>
      <w:pPr>
        <w:ind w:left="1701" w:hanging="1080"/>
      </w:pPr>
      <w:rPr>
        <w:rFonts w:hint="default"/>
      </w:rPr>
    </w:lvl>
    <w:lvl w:ilvl="4" w:tentative="0">
      <w:start w:val="1"/>
      <w:numFmt w:val="decimal"/>
      <w:isLgl/>
      <w:lvlText w:val="%1.%2.%3.%4.%5."/>
      <w:lvlJc w:val="left"/>
      <w:pPr>
        <w:ind w:left="1728" w:hanging="1080"/>
      </w:pPr>
      <w:rPr>
        <w:rFonts w:hint="default"/>
      </w:rPr>
    </w:lvl>
    <w:lvl w:ilvl="5" w:tentative="0">
      <w:start w:val="1"/>
      <w:numFmt w:val="decimal"/>
      <w:isLgl/>
      <w:lvlText w:val="%1.%2.%3.%4.%5.%6."/>
      <w:lvlJc w:val="left"/>
      <w:pPr>
        <w:ind w:left="2115" w:hanging="1440"/>
      </w:pPr>
      <w:rPr>
        <w:rFonts w:hint="default"/>
      </w:rPr>
    </w:lvl>
    <w:lvl w:ilvl="6" w:tentative="0">
      <w:start w:val="1"/>
      <w:numFmt w:val="decimal"/>
      <w:isLgl/>
      <w:lvlText w:val="%1.%2.%3.%4.%5.%6.%7."/>
      <w:lvlJc w:val="left"/>
      <w:pPr>
        <w:ind w:left="2502" w:hanging="1800"/>
      </w:pPr>
      <w:rPr>
        <w:rFonts w:hint="default"/>
      </w:rPr>
    </w:lvl>
    <w:lvl w:ilvl="7" w:tentative="0">
      <w:start w:val="1"/>
      <w:numFmt w:val="decimal"/>
      <w:isLgl/>
      <w:lvlText w:val="%1.%2.%3.%4.%5.%6.%7.%8."/>
      <w:lvlJc w:val="left"/>
      <w:pPr>
        <w:ind w:left="2529" w:hanging="1800"/>
      </w:pPr>
      <w:rPr>
        <w:rFonts w:hint="default"/>
      </w:rPr>
    </w:lvl>
    <w:lvl w:ilvl="8" w:tentative="0">
      <w:start w:val="1"/>
      <w:numFmt w:val="decimal"/>
      <w:isLgl/>
      <w:lvlText w:val="%1.%2.%3.%4.%5.%6.%7.%8.%9."/>
      <w:lvlJc w:val="left"/>
      <w:pPr>
        <w:ind w:left="2916"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44"/>
    <w:rsid w:val="00035D97"/>
    <w:rsid w:val="0012271F"/>
    <w:rsid w:val="002B3E49"/>
    <w:rsid w:val="00332C9C"/>
    <w:rsid w:val="00343B8D"/>
    <w:rsid w:val="003D63CE"/>
    <w:rsid w:val="004078C9"/>
    <w:rsid w:val="005C6636"/>
    <w:rsid w:val="00747244"/>
    <w:rsid w:val="00883E2C"/>
    <w:rsid w:val="008A0782"/>
    <w:rsid w:val="00A42D9D"/>
    <w:rsid w:val="00B13E72"/>
    <w:rsid w:val="00C02E62"/>
    <w:rsid w:val="00D87F2D"/>
    <w:rsid w:val="00F153FA"/>
    <w:rsid w:val="4E3E019A"/>
    <w:rsid w:val="6C2734E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000FF"/>
      <w:u w:val="single"/>
    </w:rPr>
  </w:style>
  <w:style w:type="character" w:styleId="5">
    <w:name w:val="Strong"/>
    <w:qFormat/>
    <w:uiPriority w:val="22"/>
    <w:rPr>
      <w:b/>
      <w:bCs/>
    </w:rPr>
  </w:style>
  <w:style w:type="paragraph" w:customStyle="1" w:styleId="6">
    <w:name w:val="ConsPlusTitle"/>
    <w:uiPriority w:val="0"/>
    <w:pPr>
      <w:widowControl w:val="0"/>
      <w:suppressAutoHyphens/>
      <w:autoSpaceDE w:val="0"/>
      <w:spacing w:after="0" w:line="240" w:lineRule="auto"/>
    </w:pPr>
    <w:rPr>
      <w:rFonts w:ascii="Calibri" w:hAnsi="Calibri" w:eastAsia="Times New Roman" w:cs="Calibri"/>
      <w:b/>
      <w:bCs/>
      <w:sz w:val="22"/>
      <w:szCs w:val="22"/>
      <w:lang w:val="ru-RU" w:eastAsia="zh-CN" w:bidi="ar-SA"/>
    </w:rPr>
  </w:style>
  <w:style w:type="paragraph" w:customStyle="1" w:styleId="7">
    <w:name w:val="ConsPlusNormal"/>
    <w:uiPriority w:val="0"/>
    <w:pPr>
      <w:widowControl w:val="0"/>
      <w:autoSpaceDE w:val="0"/>
      <w:autoSpaceDN w:val="0"/>
      <w:spacing w:after="0" w:line="240" w:lineRule="auto"/>
    </w:pPr>
    <w:rPr>
      <w:rFonts w:ascii="Calibri" w:hAnsi="Calibri" w:eastAsia="Times New Roman" w:cs="Calibri"/>
      <w:sz w:val="22"/>
      <w:szCs w:val="22"/>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D2529-FC1C-4599-B130-1432C4D543C3}">
  <ds:schemaRefs/>
</ds:datastoreItem>
</file>

<file path=docProps/app.xml><?xml version="1.0" encoding="utf-8"?>
<Properties xmlns="http://schemas.openxmlformats.org/officeDocument/2006/extended-properties" xmlns:vt="http://schemas.openxmlformats.org/officeDocument/2006/docPropsVTypes">
  <Template>Normal.dotm</Template>
  <Company>Reanimator Extreme Edition</Company>
  <Pages>15</Pages>
  <Words>5583</Words>
  <Characters>31829</Characters>
  <Lines>265</Lines>
  <Paragraphs>74</Paragraphs>
  <TotalTime>26</TotalTime>
  <ScaleCrop>false</ScaleCrop>
  <LinksUpToDate>false</LinksUpToDate>
  <CharactersWithSpaces>37338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2025-03-18T05:28:00Z</dcterms:created>
  <dc:creator>ASUS</dc:creator>
  <cp:lastModifiedBy>Администрация</cp:lastModifiedBy>
  <dcterms:modified xsi:type="dcterms:W3CDTF">2025-03-24T09:45:11Z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1F8181C469454691B5A0C8C4695E956C_13</vt:lpwstr>
  </property>
</Properties>
</file>